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17C" w:rsidRPr="00AF6014" w:rsidRDefault="00A0317C" w:rsidP="00A0317C">
      <w:pPr>
        <w:pStyle w:val="Default"/>
        <w:ind w:left="4956"/>
        <w:rPr>
          <w:rFonts w:ascii="Times New Roman" w:hAnsi="Times New Roman" w:cs="Times New Roman"/>
          <w:i/>
          <w:iCs/>
          <w:color w:val="FF0000"/>
        </w:rPr>
      </w:pPr>
      <w:r>
        <w:rPr>
          <w:rFonts w:ascii="Times New Roman" w:hAnsi="Times New Roman" w:cs="Times New Roman"/>
          <w:i/>
          <w:iCs/>
          <w:color w:val="FF0000"/>
        </w:rPr>
        <w:t xml:space="preserve">                                                                                    </w:t>
      </w:r>
      <w:r w:rsidRPr="009D6B46">
        <w:rPr>
          <w:rFonts w:ascii="Times New Roman" w:hAnsi="Times New Roman" w:cs="Times New Roman"/>
          <w:b/>
          <w:iCs/>
          <w:color w:val="auto"/>
        </w:rPr>
        <w:t xml:space="preserve">Утверждаю </w:t>
      </w:r>
    </w:p>
    <w:p w:rsidR="00A0317C" w:rsidRPr="009D6B46" w:rsidRDefault="00A0317C" w:rsidP="00A0317C">
      <w:pPr>
        <w:pStyle w:val="Default"/>
        <w:ind w:left="4956"/>
        <w:rPr>
          <w:rFonts w:ascii="Times New Roman" w:hAnsi="Times New Roman" w:cs="Times New Roman"/>
          <w:b/>
          <w:iCs/>
          <w:color w:val="auto"/>
        </w:rPr>
      </w:pPr>
      <w:r w:rsidRPr="009D6B46">
        <w:rPr>
          <w:rFonts w:ascii="Times New Roman" w:hAnsi="Times New Roman" w:cs="Times New Roman"/>
          <w:b/>
          <w:i/>
          <w:iCs/>
          <w:color w:val="auto"/>
          <w:sz w:val="144"/>
          <w:szCs w:val="144"/>
        </w:rPr>
        <w:t xml:space="preserve">              </w:t>
      </w:r>
      <w:r>
        <w:rPr>
          <w:rFonts w:ascii="Times New Roman" w:hAnsi="Times New Roman" w:cs="Times New Roman"/>
          <w:b/>
          <w:iCs/>
          <w:color w:val="auto"/>
        </w:rPr>
        <w:t>Заведующая  МКДОУ «</w:t>
      </w:r>
      <w:proofErr w:type="spellStart"/>
      <w:r>
        <w:rPr>
          <w:rFonts w:ascii="Times New Roman" w:hAnsi="Times New Roman" w:cs="Times New Roman"/>
          <w:b/>
          <w:iCs/>
          <w:color w:val="auto"/>
        </w:rPr>
        <w:t>Чубарук</w:t>
      </w:r>
      <w:proofErr w:type="spellEnd"/>
      <w:r>
        <w:rPr>
          <w:rFonts w:ascii="Times New Roman" w:hAnsi="Times New Roman" w:cs="Times New Roman"/>
          <w:b/>
          <w:iCs/>
          <w:color w:val="auto"/>
        </w:rPr>
        <w:t>»</w:t>
      </w:r>
    </w:p>
    <w:p w:rsidR="00A0317C" w:rsidRDefault="00A0317C" w:rsidP="00A0317C">
      <w:pPr>
        <w:pStyle w:val="Default"/>
        <w:ind w:left="4956"/>
        <w:rPr>
          <w:rFonts w:ascii="Times New Roman" w:hAnsi="Times New Roman" w:cs="Times New Roman"/>
          <w:iCs/>
          <w:color w:val="FF0000"/>
        </w:rPr>
      </w:pPr>
      <w:r>
        <w:rPr>
          <w:rFonts w:ascii="Times New Roman" w:hAnsi="Times New Roman" w:cs="Times New Roman"/>
          <w:i/>
          <w:iCs/>
          <w:color w:val="FF0000"/>
          <w:sz w:val="144"/>
          <w:szCs w:val="144"/>
        </w:rPr>
        <w:t xml:space="preserve">             </w:t>
      </w:r>
      <w:r>
        <w:rPr>
          <w:rFonts w:ascii="Times New Roman" w:hAnsi="Times New Roman" w:cs="Times New Roman"/>
          <w:iCs/>
          <w:color w:val="FF0000"/>
        </w:rPr>
        <w:t xml:space="preserve">    </w:t>
      </w:r>
    </w:p>
    <w:p w:rsidR="00A0317C" w:rsidRDefault="00A0317C" w:rsidP="00A0317C">
      <w:pPr>
        <w:pStyle w:val="Default"/>
        <w:ind w:left="4956"/>
        <w:rPr>
          <w:rFonts w:ascii="Times New Roman" w:hAnsi="Times New Roman" w:cs="Times New Roman"/>
          <w:iCs/>
          <w:color w:val="FF0000"/>
        </w:rPr>
      </w:pPr>
      <w:r>
        <w:rPr>
          <w:rFonts w:ascii="Times New Roman" w:hAnsi="Times New Roman" w:cs="Times New Roman"/>
          <w:iCs/>
          <w:color w:val="FF0000"/>
        </w:rPr>
        <w:t xml:space="preserve">                                                                                    _______________________________</w:t>
      </w:r>
    </w:p>
    <w:p w:rsidR="00A0317C" w:rsidRPr="009D6B46" w:rsidRDefault="00A0317C" w:rsidP="00A0317C">
      <w:pPr>
        <w:pStyle w:val="Default"/>
        <w:ind w:left="4956"/>
        <w:rPr>
          <w:rFonts w:ascii="Times New Roman" w:hAnsi="Times New Roman" w:cs="Times New Roman"/>
          <w:b/>
          <w:iCs/>
          <w:color w:val="auto"/>
        </w:rPr>
      </w:pPr>
      <w:r>
        <w:rPr>
          <w:rFonts w:ascii="Times New Roman" w:hAnsi="Times New Roman" w:cs="Times New Roman"/>
          <w:iCs/>
          <w:color w:val="FF0000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b/>
          <w:iCs/>
          <w:color w:val="auto"/>
        </w:rPr>
        <w:t>Рахманова Р.Ф.</w:t>
      </w:r>
    </w:p>
    <w:p w:rsidR="00A0317C" w:rsidRPr="00F2011E" w:rsidRDefault="00A0317C" w:rsidP="00A0317C">
      <w:pPr>
        <w:pStyle w:val="Default"/>
        <w:rPr>
          <w:rFonts w:ascii="Times New Roman" w:hAnsi="Times New Roman" w:cs="Times New Roman"/>
          <w:iCs/>
          <w:color w:val="FF0000"/>
          <w:sz w:val="144"/>
          <w:szCs w:val="144"/>
        </w:rPr>
      </w:pPr>
      <w:r w:rsidRPr="00F2011E">
        <w:rPr>
          <w:rFonts w:ascii="Times New Roman" w:hAnsi="Times New Roman" w:cs="Times New Roman"/>
          <w:iCs/>
          <w:color w:val="FF0000"/>
          <w:sz w:val="144"/>
          <w:szCs w:val="144"/>
        </w:rPr>
        <w:t xml:space="preserve">          </w:t>
      </w:r>
      <w:r>
        <w:rPr>
          <w:rFonts w:ascii="Times New Roman" w:hAnsi="Times New Roman" w:cs="Times New Roman"/>
          <w:iCs/>
          <w:color w:val="FF0000"/>
          <w:sz w:val="144"/>
          <w:szCs w:val="144"/>
        </w:rPr>
        <w:t xml:space="preserve">     </w:t>
      </w:r>
    </w:p>
    <w:p w:rsidR="00A0317C" w:rsidRPr="00AF6014" w:rsidRDefault="00A0317C" w:rsidP="00A0317C">
      <w:pPr>
        <w:pStyle w:val="Default"/>
        <w:rPr>
          <w:rFonts w:ascii="Times New Roman" w:hAnsi="Times New Roman" w:cs="Times New Roman"/>
          <w:i/>
          <w:color w:val="FF0000"/>
          <w:sz w:val="96"/>
          <w:szCs w:val="96"/>
        </w:rPr>
      </w:pPr>
      <w:r>
        <w:rPr>
          <w:rFonts w:ascii="Times New Roman" w:hAnsi="Times New Roman" w:cs="Times New Roman"/>
          <w:i/>
          <w:iCs/>
          <w:color w:val="FF0000"/>
          <w:sz w:val="144"/>
          <w:szCs w:val="144"/>
        </w:rPr>
        <w:t xml:space="preserve">            </w:t>
      </w:r>
      <w:r w:rsidRPr="00AF6014">
        <w:rPr>
          <w:rFonts w:ascii="Times New Roman" w:hAnsi="Times New Roman" w:cs="Times New Roman"/>
          <w:i/>
          <w:iCs/>
          <w:color w:val="FF0000"/>
          <w:sz w:val="96"/>
          <w:szCs w:val="96"/>
        </w:rPr>
        <w:t xml:space="preserve">Учебный план </w:t>
      </w:r>
    </w:p>
    <w:p w:rsidR="00A0317C" w:rsidRPr="00AF6014" w:rsidRDefault="002C7A43" w:rsidP="00A0317C">
      <w:pPr>
        <w:pStyle w:val="Default"/>
        <w:rPr>
          <w:rFonts w:ascii="Times New Roman" w:hAnsi="Times New Roman" w:cs="Times New Roman"/>
          <w:i/>
          <w:color w:val="FF0000"/>
          <w:sz w:val="96"/>
          <w:szCs w:val="96"/>
        </w:rPr>
      </w:pPr>
      <w:r>
        <w:rPr>
          <w:rFonts w:ascii="Times New Roman" w:hAnsi="Times New Roman" w:cs="Times New Roman"/>
          <w:i/>
          <w:iCs/>
          <w:color w:val="FF0000"/>
          <w:sz w:val="96"/>
          <w:szCs w:val="96"/>
        </w:rPr>
        <w:t xml:space="preserve">         на 2018 -2019</w:t>
      </w:r>
      <w:r w:rsidR="00A0317C" w:rsidRPr="00AF6014">
        <w:rPr>
          <w:rFonts w:ascii="Times New Roman" w:hAnsi="Times New Roman" w:cs="Times New Roman"/>
          <w:i/>
          <w:iCs/>
          <w:color w:val="FF0000"/>
          <w:sz w:val="96"/>
          <w:szCs w:val="96"/>
        </w:rPr>
        <w:t xml:space="preserve"> учебный год </w:t>
      </w:r>
      <w:r w:rsidR="00A0317C" w:rsidRPr="00AF6014">
        <w:rPr>
          <w:rFonts w:ascii="Times New Roman" w:hAnsi="Times New Roman" w:cs="Times New Roman"/>
          <w:i/>
          <w:color w:val="FF0000"/>
          <w:sz w:val="96"/>
          <w:szCs w:val="96"/>
        </w:rPr>
        <w:t xml:space="preserve"> </w:t>
      </w:r>
    </w:p>
    <w:p w:rsidR="00A0317C" w:rsidRPr="00F25364" w:rsidRDefault="00A0317C" w:rsidP="00A0317C">
      <w:pPr>
        <w:pStyle w:val="Default"/>
        <w:rPr>
          <w:rFonts w:ascii="Times New Roman" w:hAnsi="Times New Roman" w:cs="Times New Roman"/>
          <w:b/>
          <w:i/>
          <w:iCs/>
          <w:color w:val="002060"/>
          <w:sz w:val="36"/>
          <w:szCs w:val="36"/>
        </w:rPr>
      </w:pPr>
      <w:r>
        <w:rPr>
          <w:rFonts w:ascii="Times New Roman" w:hAnsi="Times New Roman" w:cs="Times New Roman"/>
          <w:i/>
          <w:iCs/>
          <w:sz w:val="32"/>
          <w:szCs w:val="32"/>
        </w:rPr>
        <w:t xml:space="preserve">                                    </w:t>
      </w:r>
      <w:r w:rsidRPr="00F25364">
        <w:rPr>
          <w:rFonts w:ascii="Times New Roman" w:hAnsi="Times New Roman" w:cs="Times New Roman"/>
          <w:b/>
          <w:i/>
          <w:iCs/>
          <w:color w:val="002060"/>
          <w:sz w:val="36"/>
          <w:szCs w:val="36"/>
        </w:rPr>
        <w:t xml:space="preserve">по основной общеобразовательной программе </w:t>
      </w:r>
    </w:p>
    <w:p w:rsidR="00A0317C" w:rsidRPr="00F25364" w:rsidRDefault="00A0317C" w:rsidP="00A0317C">
      <w:pPr>
        <w:pStyle w:val="Default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F25364">
        <w:rPr>
          <w:rFonts w:ascii="Times New Roman" w:hAnsi="Times New Roman" w:cs="Times New Roman"/>
          <w:b/>
          <w:i/>
          <w:iCs/>
          <w:color w:val="002060"/>
          <w:sz w:val="36"/>
          <w:szCs w:val="36"/>
        </w:rPr>
        <w:t xml:space="preserve">                               дошкольного образования «От рождения   до школы» </w:t>
      </w:r>
    </w:p>
    <w:p w:rsidR="00A0317C" w:rsidRPr="00F25364" w:rsidRDefault="00A0317C" w:rsidP="00A0317C">
      <w:pPr>
        <w:pStyle w:val="Default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F25364">
        <w:rPr>
          <w:rFonts w:ascii="Times New Roman" w:hAnsi="Times New Roman" w:cs="Times New Roman"/>
          <w:b/>
          <w:i/>
          <w:iCs/>
          <w:color w:val="002060"/>
          <w:sz w:val="36"/>
          <w:szCs w:val="36"/>
        </w:rPr>
        <w:t xml:space="preserve">                              под редакцией Н.Е. </w:t>
      </w:r>
      <w:proofErr w:type="spellStart"/>
      <w:r w:rsidRPr="00F25364">
        <w:rPr>
          <w:rFonts w:ascii="Times New Roman" w:hAnsi="Times New Roman" w:cs="Times New Roman"/>
          <w:b/>
          <w:i/>
          <w:iCs/>
          <w:color w:val="002060"/>
          <w:sz w:val="36"/>
          <w:szCs w:val="36"/>
        </w:rPr>
        <w:t>Вераксы</w:t>
      </w:r>
      <w:proofErr w:type="spellEnd"/>
      <w:r w:rsidRPr="00F25364">
        <w:rPr>
          <w:rFonts w:ascii="Times New Roman" w:hAnsi="Times New Roman" w:cs="Times New Roman"/>
          <w:b/>
          <w:i/>
          <w:iCs/>
          <w:color w:val="002060"/>
          <w:sz w:val="36"/>
          <w:szCs w:val="36"/>
        </w:rPr>
        <w:t xml:space="preserve">, </w:t>
      </w:r>
      <w:proofErr w:type="spellStart"/>
      <w:r w:rsidRPr="00F25364">
        <w:rPr>
          <w:rFonts w:ascii="Times New Roman" w:hAnsi="Times New Roman" w:cs="Times New Roman"/>
          <w:b/>
          <w:i/>
          <w:iCs/>
          <w:color w:val="002060"/>
          <w:sz w:val="36"/>
          <w:szCs w:val="36"/>
        </w:rPr>
        <w:t>Т.С.Комаровой</w:t>
      </w:r>
      <w:proofErr w:type="spellEnd"/>
      <w:r w:rsidRPr="00F25364">
        <w:rPr>
          <w:rFonts w:ascii="Times New Roman" w:hAnsi="Times New Roman" w:cs="Times New Roman"/>
          <w:b/>
          <w:i/>
          <w:iCs/>
          <w:color w:val="002060"/>
          <w:sz w:val="36"/>
          <w:szCs w:val="36"/>
        </w:rPr>
        <w:t xml:space="preserve">, </w:t>
      </w:r>
      <w:proofErr w:type="spellStart"/>
      <w:r w:rsidRPr="00F25364">
        <w:rPr>
          <w:rFonts w:ascii="Times New Roman" w:hAnsi="Times New Roman" w:cs="Times New Roman"/>
          <w:b/>
          <w:i/>
          <w:iCs/>
          <w:color w:val="002060"/>
          <w:sz w:val="36"/>
          <w:szCs w:val="36"/>
        </w:rPr>
        <w:t>М.А.Васильевой</w:t>
      </w:r>
      <w:proofErr w:type="spellEnd"/>
      <w:r w:rsidRPr="00F25364">
        <w:rPr>
          <w:rFonts w:ascii="Times New Roman" w:hAnsi="Times New Roman" w:cs="Times New Roman"/>
          <w:b/>
          <w:i/>
          <w:iCs/>
          <w:color w:val="002060"/>
          <w:sz w:val="36"/>
          <w:szCs w:val="36"/>
        </w:rPr>
        <w:t xml:space="preserve"> </w:t>
      </w:r>
    </w:p>
    <w:p w:rsidR="00A0317C" w:rsidRPr="00F25364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2060"/>
          <w:sz w:val="36"/>
          <w:szCs w:val="36"/>
        </w:rPr>
      </w:pPr>
    </w:p>
    <w:p w:rsidR="00A0317C" w:rsidRPr="00F25364" w:rsidRDefault="00A0317C" w:rsidP="00A0317C">
      <w:pPr>
        <w:rPr>
          <w:color w:val="002060"/>
        </w:rPr>
      </w:pPr>
    </w:p>
    <w:p w:rsidR="00A0317C" w:rsidRPr="00F25364" w:rsidRDefault="00A0317C" w:rsidP="00A0317C">
      <w:pPr>
        <w:rPr>
          <w:color w:val="002060"/>
        </w:rPr>
      </w:pPr>
    </w:p>
    <w:p w:rsidR="00A0317C" w:rsidRDefault="00A0317C" w:rsidP="00A0317C">
      <w:pPr>
        <w:rPr>
          <w:rFonts w:ascii="Times New Roman" w:hAnsi="Times New Roman" w:cs="Times New Roman"/>
          <w:b/>
          <w:sz w:val="24"/>
          <w:szCs w:val="24"/>
        </w:rPr>
      </w:pPr>
      <w: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0317C" w:rsidRDefault="00A0317C" w:rsidP="00A0317C">
      <w:pPr>
        <w:rPr>
          <w:rFonts w:ascii="Times New Roman" w:hAnsi="Times New Roman" w:cs="Times New Roman"/>
          <w:b/>
          <w:sz w:val="24"/>
          <w:szCs w:val="24"/>
        </w:rPr>
      </w:pPr>
    </w:p>
    <w:p w:rsidR="00A0317C" w:rsidRDefault="00A0317C" w:rsidP="00A0317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С.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Ашага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- Стал-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Казмаляр</w:t>
      </w:r>
      <w:proofErr w:type="spellEnd"/>
    </w:p>
    <w:p w:rsidR="00A0317C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0317C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0317C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0317C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0317C" w:rsidRPr="00AF2D7D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               </w:t>
      </w:r>
      <w:r w:rsidRPr="00AF2D7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Пояснительная записка </w:t>
      </w:r>
    </w:p>
    <w:p w:rsidR="00A0317C" w:rsidRPr="00AF2D7D" w:rsidRDefault="002C7A43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Учебный план   на 2018 – 2019</w:t>
      </w:r>
      <w:r w:rsidR="00A0317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A0317C" w:rsidRPr="00AF2D7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учебный </w:t>
      </w:r>
      <w:r w:rsidR="00A0317C">
        <w:rPr>
          <w:rFonts w:ascii="Times New Roman" w:hAnsi="Times New Roman" w:cs="Times New Roman"/>
          <w:b/>
          <w:color w:val="000000"/>
          <w:sz w:val="28"/>
          <w:szCs w:val="28"/>
        </w:rPr>
        <w:t>год разработан в соответствии с</w:t>
      </w:r>
      <w:r w:rsidR="00A0317C" w:rsidRPr="00AF2D7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A0317C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</w:p>
    <w:p w:rsidR="00A0317C" w:rsidRPr="00AF2D7D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F2D7D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 </w:t>
      </w:r>
      <w:r w:rsidRPr="00AF2D7D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Федеральным законом от 29.12.2012г. № 273-ФЗ «Об образовании в Российской Федерации»; </w:t>
      </w:r>
    </w:p>
    <w:p w:rsidR="00A0317C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A0317C" w:rsidRPr="00AF2D7D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F2D7D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Приказом Министерства образования и науки Российской Федерации от 30.08.2013 № 1014 «Об утверждении порядка организации и осуществления образовательной деятельности по основным общеобразовательным программах- образовательным программам дошкольного образования»; </w:t>
      </w:r>
    </w:p>
    <w:p w:rsidR="00A0317C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A0317C" w:rsidRPr="00AF2D7D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F2D7D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Примерной основной общеобразовательной программой «От рождения до школы» под редакцией Н.Е. </w:t>
      </w:r>
      <w:proofErr w:type="spellStart"/>
      <w:r w:rsidRPr="00AF2D7D">
        <w:rPr>
          <w:rFonts w:ascii="Times New Roman" w:hAnsi="Times New Roman" w:cs="Times New Roman"/>
          <w:b/>
          <w:iCs/>
          <w:color w:val="000000"/>
          <w:sz w:val="28"/>
          <w:szCs w:val="28"/>
        </w:rPr>
        <w:t>Вераксы</w:t>
      </w:r>
      <w:proofErr w:type="spellEnd"/>
      <w:r w:rsidRPr="00AF2D7D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, Т.С. Комаровой, М.А. Васильевой.,2014-09-04; </w:t>
      </w:r>
    </w:p>
    <w:p w:rsidR="00A0317C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A0317C" w:rsidRPr="00AF2D7D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F2D7D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Санитарно-эпидемиологическими правилами и нормативами СанПиН 2.4.1.3049-13 «Санитарно-эпидемиологические требования к устройству, содержанию и организации режима работы дошкольных образовательных учреждений», от 13.05.2013г.; </w:t>
      </w:r>
    </w:p>
    <w:p w:rsidR="00A0317C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A0317C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AF2D7D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Приказом Министерства образования и науки Российской Федерации от 17.10.2013 № 1155 «Об утверждении федерального государственного стандарта дошкольного образования»; </w:t>
      </w:r>
    </w:p>
    <w:p w:rsidR="00A0317C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A0317C" w:rsidRPr="0063334D" w:rsidRDefault="00A0317C" w:rsidP="00A0317C">
      <w:pPr>
        <w:pageBreakBefore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Учебный план на 2016 – 2017 </w:t>
      </w:r>
      <w:r w:rsidRPr="0063334D">
        <w:rPr>
          <w:rFonts w:ascii="Times New Roman" w:hAnsi="Times New Roman" w:cs="Times New Roman"/>
          <w:color w:val="000000"/>
          <w:sz w:val="28"/>
          <w:szCs w:val="28"/>
        </w:rPr>
        <w:t xml:space="preserve">учебный год является нормативным актом, устанавливающим перечень образовательных областей и объём учебного времени, отводимого на проведение непосредственно образовательной деятельности. </w:t>
      </w:r>
    </w:p>
    <w:p w:rsidR="00A0317C" w:rsidRPr="0063334D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3334D">
        <w:rPr>
          <w:rFonts w:ascii="Times New Roman" w:hAnsi="Times New Roman" w:cs="Times New Roman"/>
          <w:color w:val="000000"/>
          <w:sz w:val="28"/>
          <w:szCs w:val="28"/>
        </w:rPr>
        <w:t xml:space="preserve">Учебный год начинается с 1 сентября и заканчивается 31 мая. Дошкольное отделение работает в режиме пятидневной рабочей недели. </w:t>
      </w:r>
    </w:p>
    <w:p w:rsidR="00A0317C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2017 -2018 г. в МКДОУ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Чубарук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» функционирует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6</w:t>
      </w:r>
      <w:r w:rsidRPr="0051041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общеобразовательных групп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63334D">
        <w:rPr>
          <w:rFonts w:ascii="Times New Roman" w:hAnsi="Times New Roman" w:cs="Times New Roman"/>
          <w:color w:val="000000"/>
          <w:sz w:val="28"/>
          <w:szCs w:val="28"/>
        </w:rPr>
        <w:t>укомплектованных в соо</w:t>
      </w:r>
      <w:r>
        <w:rPr>
          <w:rFonts w:ascii="Times New Roman" w:hAnsi="Times New Roman" w:cs="Times New Roman"/>
          <w:color w:val="000000"/>
          <w:sz w:val="28"/>
          <w:szCs w:val="28"/>
        </w:rPr>
        <w:t>тветствии с возрастными нормами:</w:t>
      </w:r>
    </w:p>
    <w:p w:rsidR="00A0317C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0317C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Первая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мл.гр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                                     – 2,5 -3,5 года</w:t>
      </w:r>
      <w:r w:rsidRPr="006333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0317C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Вторая  младшая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группа</w:t>
      </w:r>
      <w:r w:rsidR="002C7A43">
        <w:rPr>
          <w:rFonts w:ascii="Times New Roman" w:hAnsi="Times New Roman" w:cs="Times New Roman"/>
          <w:color w:val="000000"/>
          <w:sz w:val="28"/>
          <w:szCs w:val="28"/>
        </w:rPr>
        <w:t xml:space="preserve">№1,2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- 3,5 -4,5 года</w:t>
      </w:r>
      <w:r w:rsidRPr="006333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0317C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3334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Средняя группа  -</w:t>
      </w:r>
      <w:r w:rsidR="002C7A43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-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4,5-5,5 года</w:t>
      </w:r>
      <w:r w:rsidRPr="006333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0317C" w:rsidRPr="0063334D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3334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63334D">
        <w:rPr>
          <w:rFonts w:ascii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hAnsi="Times New Roman" w:cs="Times New Roman"/>
          <w:color w:val="000000"/>
          <w:sz w:val="28"/>
          <w:szCs w:val="28"/>
        </w:rPr>
        <w:t>аршая группа № 1,2                        - 5,5-6,5 года</w:t>
      </w:r>
    </w:p>
    <w:p w:rsidR="00A0317C" w:rsidRPr="00883433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Коллектив МКДОУ </w:t>
      </w:r>
      <w:r w:rsidRPr="0063334D">
        <w:rPr>
          <w:rFonts w:ascii="Times New Roman" w:hAnsi="Times New Roman" w:cs="Times New Roman"/>
          <w:color w:val="000000"/>
          <w:sz w:val="28"/>
          <w:szCs w:val="28"/>
        </w:rPr>
        <w:t>работает по Примерной основной общеобразовательной программе дошкольного образования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 ФГОС </w:t>
      </w:r>
      <w:r w:rsidRPr="0063334D">
        <w:rPr>
          <w:rFonts w:ascii="Times New Roman" w:hAnsi="Times New Roman" w:cs="Times New Roman"/>
          <w:color w:val="000000"/>
          <w:sz w:val="28"/>
          <w:szCs w:val="28"/>
        </w:rPr>
        <w:t xml:space="preserve"> «От рождения до школы» под редакцией Н.Е. </w:t>
      </w:r>
      <w:proofErr w:type="spellStart"/>
      <w:r w:rsidRPr="0063334D">
        <w:rPr>
          <w:rFonts w:ascii="Times New Roman" w:hAnsi="Times New Roman" w:cs="Times New Roman"/>
          <w:color w:val="000000"/>
          <w:sz w:val="28"/>
          <w:szCs w:val="28"/>
        </w:rPr>
        <w:t>Вераксы</w:t>
      </w:r>
      <w:proofErr w:type="spellEnd"/>
      <w:r w:rsidRPr="0063334D">
        <w:rPr>
          <w:rFonts w:ascii="Times New Roman" w:hAnsi="Times New Roman" w:cs="Times New Roman"/>
          <w:color w:val="000000"/>
          <w:sz w:val="28"/>
          <w:szCs w:val="28"/>
        </w:rPr>
        <w:t xml:space="preserve">, Т.С. Комаровой, </w:t>
      </w:r>
      <w:proofErr w:type="spellStart"/>
      <w:r w:rsidRPr="0063334D">
        <w:rPr>
          <w:rFonts w:ascii="Times New Roman" w:hAnsi="Times New Roman" w:cs="Times New Roman"/>
          <w:color w:val="000000"/>
          <w:sz w:val="28"/>
          <w:szCs w:val="28"/>
        </w:rPr>
        <w:t>М.А.Васильевой</w:t>
      </w:r>
      <w:proofErr w:type="spellEnd"/>
      <w:r w:rsidRPr="00681AA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и </w:t>
      </w:r>
      <w:r w:rsidRPr="00883433">
        <w:rPr>
          <w:rFonts w:ascii="Times New Roman" w:eastAsia="Times New Roman" w:hAnsi="Times New Roman" w:cs="Times New Roman"/>
          <w:sz w:val="28"/>
          <w:szCs w:val="28"/>
        </w:rPr>
        <w:t>Основной образовательной  программы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дошкольного образования МК</w:t>
      </w:r>
      <w:r w:rsidRPr="00883433">
        <w:rPr>
          <w:rFonts w:ascii="Times New Roman" w:eastAsia="Times New Roman" w:hAnsi="Times New Roman" w:cs="Times New Roman"/>
          <w:sz w:val="28"/>
          <w:szCs w:val="28"/>
        </w:rPr>
        <w:t xml:space="preserve">ДОУ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Чубарук</w:t>
      </w:r>
      <w:proofErr w:type="spellEnd"/>
      <w:r w:rsidRPr="00883433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A0317C" w:rsidRPr="0063334D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3334D">
        <w:rPr>
          <w:rFonts w:ascii="Times New Roman" w:hAnsi="Times New Roman" w:cs="Times New Roman"/>
          <w:color w:val="000000"/>
          <w:sz w:val="28"/>
          <w:szCs w:val="28"/>
        </w:rPr>
        <w:t xml:space="preserve">. Методическое обеспечение основной программы соответствует перечню методических изданий, рекомендованных Министерством образования РФ по разделу «Дошкольное воспитание». </w:t>
      </w:r>
    </w:p>
    <w:p w:rsidR="00A0317C" w:rsidRDefault="00A0317C" w:rsidP="00A0317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3334D">
        <w:rPr>
          <w:rFonts w:ascii="Times New Roman" w:hAnsi="Times New Roman" w:cs="Times New Roman"/>
          <w:color w:val="000000"/>
          <w:sz w:val="28"/>
          <w:szCs w:val="28"/>
        </w:rPr>
        <w:t>В структуре учебного плана выделяются инвариантная и вариативная часть. Инвариантная часть обеспечивает выполнение обязательной части основной общеобразовательной программы дошкольного образования (составляет не менее 60 % от общего нормативного времени, отводимого на освоение основной образовательной программы дошкольного образования).</w:t>
      </w:r>
    </w:p>
    <w:p w:rsidR="00A0317C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A16CB">
        <w:rPr>
          <w:rFonts w:ascii="Times New Roman" w:hAnsi="Times New Roman" w:cs="Times New Roman"/>
          <w:color w:val="000000"/>
          <w:sz w:val="28"/>
          <w:szCs w:val="28"/>
        </w:rPr>
        <w:t>В соответствии с требованиями основной общеобразовательной программы дошкольного об</w:t>
      </w:r>
      <w:r>
        <w:rPr>
          <w:rFonts w:ascii="Times New Roman" w:hAnsi="Times New Roman" w:cs="Times New Roman"/>
          <w:color w:val="000000"/>
          <w:sz w:val="28"/>
          <w:szCs w:val="28"/>
        </w:rPr>
        <w:t>разования в инвариантной части п</w:t>
      </w: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лана определено время на образовательную деятельность, отведенное на реализацию образовательных областей. </w:t>
      </w:r>
    </w:p>
    <w:p w:rsidR="00A0317C" w:rsidRPr="00D307AE" w:rsidRDefault="00A0317C" w:rsidP="00A0317C">
      <w:pPr>
        <w:spacing w:after="0" w:line="207" w:lineRule="atLeast"/>
        <w:rPr>
          <w:rFonts w:ascii="Calibri" w:eastAsia="Times New Roman" w:hAnsi="Calibri" w:cs="Times New Roman"/>
          <w:color w:val="000000"/>
        </w:rPr>
      </w:pPr>
      <w:r w:rsidRPr="00D307AE">
        <w:rPr>
          <w:rFonts w:ascii="Times New Roman" w:eastAsia="Times New Roman" w:hAnsi="Times New Roman" w:cs="Times New Roman"/>
          <w:color w:val="373737"/>
          <w:sz w:val="28"/>
        </w:rPr>
        <w:t xml:space="preserve">         Содержание педагогической работы по освоению детьми образовательных областей "Физическое развитие", "Познавательное развитие", "Социально-коммуникативное развитие", "Художественно-эстетическое развитие"  входят в расписание непрерывной образовательной деятельности. Они реализуются как в обязательной части и части, формируемой участниками образовательного процесса, так </w:t>
      </w:r>
      <w:proofErr w:type="gramStart"/>
      <w:r w:rsidRPr="00D307AE">
        <w:rPr>
          <w:rFonts w:ascii="Times New Roman" w:eastAsia="Times New Roman" w:hAnsi="Times New Roman" w:cs="Times New Roman"/>
          <w:color w:val="373737"/>
          <w:sz w:val="28"/>
        </w:rPr>
        <w:t>и  во</w:t>
      </w:r>
      <w:proofErr w:type="gramEnd"/>
      <w:r w:rsidRPr="00D307AE">
        <w:rPr>
          <w:rFonts w:ascii="Times New Roman" w:eastAsia="Times New Roman" w:hAnsi="Times New Roman" w:cs="Times New Roman"/>
          <w:color w:val="373737"/>
          <w:sz w:val="28"/>
        </w:rPr>
        <w:t xml:space="preserve"> всех видах деятельности и отражены в календарном планирование.</w:t>
      </w:r>
    </w:p>
    <w:p w:rsidR="00A0317C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</w:p>
    <w:p w:rsidR="00A0317C" w:rsidRPr="008A16CB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При составлении учебного плана учитывались следующие </w:t>
      </w:r>
      <w:r w:rsidRPr="008A16C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принципы</w:t>
      </w: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A0317C" w:rsidRPr="008A16CB" w:rsidRDefault="00A0317C" w:rsidP="00A0317C">
      <w:pPr>
        <w:autoSpaceDE w:val="0"/>
        <w:autoSpaceDN w:val="0"/>
        <w:adjustRightInd w:val="0"/>
        <w:spacing w:after="216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-</w:t>
      </w: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принцип развивающего образования, целью которого является развитие ребенка; </w:t>
      </w:r>
    </w:p>
    <w:p w:rsidR="00A0317C" w:rsidRPr="008A16CB" w:rsidRDefault="00A0317C" w:rsidP="00A0317C">
      <w:pPr>
        <w:autoSpaceDE w:val="0"/>
        <w:autoSpaceDN w:val="0"/>
        <w:adjustRightInd w:val="0"/>
        <w:spacing w:after="216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 принцип научной обоснованности и практической применимости; </w:t>
      </w:r>
    </w:p>
    <w:p w:rsidR="00A0317C" w:rsidRPr="008A16CB" w:rsidRDefault="00A0317C" w:rsidP="00A0317C">
      <w:pPr>
        <w:autoSpaceDE w:val="0"/>
        <w:autoSpaceDN w:val="0"/>
        <w:adjustRightInd w:val="0"/>
        <w:spacing w:after="216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 принцип соответствия критериям полноты, необходимости и достаточности; </w:t>
      </w:r>
    </w:p>
    <w:p w:rsidR="00A0317C" w:rsidRPr="008A16CB" w:rsidRDefault="00A0317C" w:rsidP="00A0317C">
      <w:pPr>
        <w:autoSpaceDE w:val="0"/>
        <w:autoSpaceDN w:val="0"/>
        <w:adjustRightInd w:val="0"/>
        <w:spacing w:after="216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 принцип обеспечения единства воспитательных, развивающих и обучающих целей и задач процесса образования дошкольников, в процессе реализации которых формируются знания, умения, навыки, которые имеют непосредственное отношение к развитию дошкольников; </w:t>
      </w:r>
    </w:p>
    <w:p w:rsidR="00A0317C" w:rsidRPr="008A16CB" w:rsidRDefault="00A0317C" w:rsidP="00A0317C">
      <w:pPr>
        <w:autoSpaceDE w:val="0"/>
        <w:autoSpaceDN w:val="0"/>
        <w:adjustRightInd w:val="0"/>
        <w:spacing w:after="216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принцип интеграции непосредственно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 </w:t>
      </w:r>
    </w:p>
    <w:p w:rsidR="00A0317C" w:rsidRPr="008A16CB" w:rsidRDefault="00A0317C" w:rsidP="00A0317C">
      <w:pPr>
        <w:autoSpaceDE w:val="0"/>
        <w:autoSpaceDN w:val="0"/>
        <w:adjustRightInd w:val="0"/>
        <w:spacing w:after="216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 комплексно-тематический принцип построения образовательного процесса; </w:t>
      </w:r>
    </w:p>
    <w:p w:rsidR="00A0317C" w:rsidRPr="008A16CB" w:rsidRDefault="00A0317C" w:rsidP="00A0317C">
      <w:pPr>
        <w:autoSpaceDE w:val="0"/>
        <w:autoSpaceDN w:val="0"/>
        <w:adjustRightInd w:val="0"/>
        <w:spacing w:after="216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 </w:t>
      </w:r>
    </w:p>
    <w:p w:rsidR="00A0317C" w:rsidRPr="008A16CB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 построение непосредственно образовательного процесса с учетом возрастных особенностей дошкольников, используя разные формы работы. </w:t>
      </w:r>
    </w:p>
    <w:p w:rsidR="00A0317C" w:rsidRPr="008A16CB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0317C" w:rsidRPr="008A16CB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Количество и продолжительность непрерывной непосредственно образовательной деятельности устанавливаются в соответствии с санитарно-гигиеническими нормами и требованиями (СанПиН 2.4.1.3049-13): </w:t>
      </w:r>
    </w:p>
    <w:p w:rsidR="00A0317C" w:rsidRPr="008A16CB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14B36">
        <w:rPr>
          <w:rFonts w:ascii="Times New Roman" w:hAnsi="Times New Roman" w:cs="Times New Roman"/>
          <w:b/>
          <w:iCs/>
          <w:color w:val="C00000"/>
          <w:sz w:val="28"/>
          <w:szCs w:val="28"/>
        </w:rPr>
        <w:t>Продолжительность непрерывной непосредственно образовательной деятельности</w:t>
      </w:r>
      <w:r w:rsidRPr="008A16C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: </w:t>
      </w:r>
    </w:p>
    <w:p w:rsidR="00A0317C" w:rsidRPr="008A16CB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A16CB">
        <w:rPr>
          <w:rFonts w:ascii="Times New Roman" w:hAnsi="Times New Roman" w:cs="Times New Roman"/>
          <w:color w:val="000000"/>
          <w:sz w:val="28"/>
          <w:szCs w:val="28"/>
        </w:rPr>
        <w:t>- для детей от 2</w:t>
      </w:r>
      <w:r>
        <w:rPr>
          <w:rFonts w:ascii="Times New Roman" w:hAnsi="Times New Roman" w:cs="Times New Roman"/>
          <w:color w:val="000000"/>
          <w:sz w:val="28"/>
          <w:szCs w:val="28"/>
        </w:rPr>
        <w:t>,5</w:t>
      </w: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 до 3</w:t>
      </w:r>
      <w:r>
        <w:rPr>
          <w:rFonts w:ascii="Times New Roman" w:hAnsi="Times New Roman" w:cs="Times New Roman"/>
          <w:color w:val="000000"/>
          <w:sz w:val="28"/>
          <w:szCs w:val="28"/>
        </w:rPr>
        <w:t>,5</w:t>
      </w: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 лет – не более 10 минут, </w:t>
      </w:r>
    </w:p>
    <w:p w:rsidR="00A0317C" w:rsidRPr="008A16CB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A16CB">
        <w:rPr>
          <w:rFonts w:ascii="Times New Roman" w:hAnsi="Times New Roman" w:cs="Times New Roman"/>
          <w:color w:val="000000"/>
          <w:sz w:val="28"/>
          <w:szCs w:val="28"/>
        </w:rPr>
        <w:t>- для детей от 3</w:t>
      </w:r>
      <w:r>
        <w:rPr>
          <w:rFonts w:ascii="Times New Roman" w:hAnsi="Times New Roman" w:cs="Times New Roman"/>
          <w:color w:val="000000"/>
          <w:sz w:val="28"/>
          <w:szCs w:val="28"/>
        </w:rPr>
        <w:t>,5</w:t>
      </w: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 до 4</w:t>
      </w:r>
      <w:r>
        <w:rPr>
          <w:rFonts w:ascii="Times New Roman" w:hAnsi="Times New Roman" w:cs="Times New Roman"/>
          <w:color w:val="000000"/>
          <w:sz w:val="28"/>
          <w:szCs w:val="28"/>
        </w:rPr>
        <w:t>,5</w:t>
      </w: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 лет – не более 15 минут, </w:t>
      </w:r>
    </w:p>
    <w:p w:rsidR="00A0317C" w:rsidRPr="008A16CB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A16CB">
        <w:rPr>
          <w:rFonts w:ascii="Times New Roman" w:hAnsi="Times New Roman" w:cs="Times New Roman"/>
          <w:color w:val="000000"/>
          <w:sz w:val="28"/>
          <w:szCs w:val="28"/>
        </w:rPr>
        <w:t>- для детей от 4</w:t>
      </w:r>
      <w:r>
        <w:rPr>
          <w:rFonts w:ascii="Times New Roman" w:hAnsi="Times New Roman" w:cs="Times New Roman"/>
          <w:color w:val="000000"/>
          <w:sz w:val="28"/>
          <w:szCs w:val="28"/>
        </w:rPr>
        <w:t>,5</w:t>
      </w: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 до 5</w:t>
      </w:r>
      <w:r>
        <w:rPr>
          <w:rFonts w:ascii="Times New Roman" w:hAnsi="Times New Roman" w:cs="Times New Roman"/>
          <w:color w:val="000000"/>
          <w:sz w:val="28"/>
          <w:szCs w:val="28"/>
        </w:rPr>
        <w:t>,5</w:t>
      </w: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 лет – не более 20 минут, </w:t>
      </w:r>
    </w:p>
    <w:p w:rsidR="00A0317C" w:rsidRPr="008A16CB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A16CB">
        <w:rPr>
          <w:rFonts w:ascii="Times New Roman" w:hAnsi="Times New Roman" w:cs="Times New Roman"/>
          <w:color w:val="000000"/>
          <w:sz w:val="28"/>
          <w:szCs w:val="28"/>
        </w:rPr>
        <w:t>- для детей от 5</w:t>
      </w:r>
      <w:r>
        <w:rPr>
          <w:rFonts w:ascii="Times New Roman" w:hAnsi="Times New Roman" w:cs="Times New Roman"/>
          <w:color w:val="000000"/>
          <w:sz w:val="28"/>
          <w:szCs w:val="28"/>
        </w:rPr>
        <w:t>,5</w:t>
      </w: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 до 6</w:t>
      </w:r>
      <w:r>
        <w:rPr>
          <w:rFonts w:ascii="Times New Roman" w:hAnsi="Times New Roman" w:cs="Times New Roman"/>
          <w:color w:val="000000"/>
          <w:sz w:val="28"/>
          <w:szCs w:val="28"/>
        </w:rPr>
        <w:t>,5</w:t>
      </w: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 лет – не более 25 минут, </w:t>
      </w:r>
    </w:p>
    <w:p w:rsidR="00A0317C" w:rsidRPr="008A16CB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Максимально допустимый объём образовательной нагрузки в первой половине дня: </w:t>
      </w:r>
    </w:p>
    <w:p w:rsidR="00A0317C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- в младшей и средней группах не превышает 30 и 40 минут соответственно, </w:t>
      </w:r>
    </w:p>
    <w:p w:rsidR="00A0317C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- в старшей и подготовительной группах – 45 минут и 1,5 часа соответственно. </w:t>
      </w:r>
    </w:p>
    <w:p w:rsidR="00A0317C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середине времени,  отведенного на непрерывно образовательную деятельность, проводятся физкультурные минутки. </w:t>
      </w:r>
    </w:p>
    <w:p w:rsidR="00A0317C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A16CB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Перерывы между периодами непрерывной образовательной деятельности – не менее 10 минут. </w:t>
      </w:r>
    </w:p>
    <w:p w:rsidR="00A0317C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Образовательная деятельность с детьми старшего дошкольного возраста может осуществляться во второй половине дня после дневного сна. Её продолжительность составляет не более 25 – 30 минут в день. В середине непосредственно образовательной деятельности статического характера проводятся физкультурные минутки. </w:t>
      </w:r>
    </w:p>
    <w:p w:rsidR="00A0317C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Образовательную деятельность, требующую повышенной познавательной активности и умственного напряжения детей, организуется в первую половину дня. </w:t>
      </w:r>
    </w:p>
    <w:p w:rsidR="00A0317C" w:rsidRPr="00AA3E8C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В образовательном процессе используется интегрированный подход, который позволяет гибко реализовывать в режиме дня различные виды детской деятельности. </w:t>
      </w:r>
    </w:p>
    <w:p w:rsidR="00A0317C" w:rsidRPr="00D307AE" w:rsidRDefault="00A0317C" w:rsidP="00A0317C">
      <w:pPr>
        <w:spacing w:after="0" w:line="207" w:lineRule="atLeast"/>
        <w:rPr>
          <w:rFonts w:ascii="Calibri" w:eastAsia="Times New Roman" w:hAnsi="Calibri" w:cs="Times New Roman"/>
          <w:color w:val="000000"/>
        </w:rPr>
      </w:pPr>
      <w:r w:rsidRPr="00D307AE">
        <w:rPr>
          <w:rFonts w:ascii="Times New Roman" w:eastAsia="Times New Roman" w:hAnsi="Times New Roman" w:cs="Times New Roman"/>
          <w:color w:val="373737"/>
          <w:sz w:val="28"/>
        </w:rPr>
        <w:t>Организация жизнедеятельности М</w:t>
      </w:r>
      <w:r>
        <w:rPr>
          <w:rFonts w:ascii="Times New Roman" w:eastAsia="Times New Roman" w:hAnsi="Times New Roman" w:cs="Times New Roman"/>
          <w:color w:val="373737"/>
          <w:sz w:val="28"/>
        </w:rPr>
        <w:t>Б</w:t>
      </w:r>
      <w:r w:rsidRPr="00D307AE">
        <w:rPr>
          <w:rFonts w:ascii="Times New Roman" w:eastAsia="Times New Roman" w:hAnsi="Times New Roman" w:cs="Times New Roman"/>
          <w:color w:val="373737"/>
          <w:sz w:val="28"/>
        </w:rPr>
        <w:t>ДОУ предусматривает, как организованные педагогами совместно с детьми (НОД, развлечения, кружки) формы детской деятельности, так и самостоятельную деятельность детей. Режим дня и сетка занятий соответствуют виду и направлению  М</w:t>
      </w:r>
      <w:r>
        <w:rPr>
          <w:rFonts w:ascii="Times New Roman" w:eastAsia="Times New Roman" w:hAnsi="Times New Roman" w:cs="Times New Roman"/>
          <w:color w:val="373737"/>
          <w:sz w:val="28"/>
        </w:rPr>
        <w:t>К</w:t>
      </w:r>
      <w:r w:rsidRPr="00D307AE">
        <w:rPr>
          <w:rFonts w:ascii="Times New Roman" w:eastAsia="Times New Roman" w:hAnsi="Times New Roman" w:cs="Times New Roman"/>
          <w:color w:val="373737"/>
          <w:sz w:val="28"/>
        </w:rPr>
        <w:t>ДОУ.</w:t>
      </w:r>
    </w:p>
    <w:p w:rsidR="00A0317C" w:rsidRPr="00D307AE" w:rsidRDefault="00A0317C" w:rsidP="00A0317C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307AE">
        <w:rPr>
          <w:rFonts w:ascii="Times New Roman" w:eastAsia="Times New Roman" w:hAnsi="Times New Roman" w:cs="Times New Roman"/>
          <w:b/>
          <w:bCs/>
          <w:color w:val="373737"/>
          <w:sz w:val="28"/>
        </w:rPr>
        <w:t> Вариативная часть учебного плана </w:t>
      </w:r>
      <w:r w:rsidRPr="00D307AE">
        <w:rPr>
          <w:rFonts w:ascii="Times New Roman" w:eastAsia="Times New Roman" w:hAnsi="Times New Roman" w:cs="Times New Roman"/>
          <w:color w:val="373737"/>
          <w:sz w:val="28"/>
        </w:rPr>
        <w:t> часть учебного плана, формируемая участниками образовательного процесса ДОУ, обеспечивает вариативность образования, отражает приоритетное направление деятельности М</w:t>
      </w:r>
      <w:r>
        <w:rPr>
          <w:rFonts w:ascii="Times New Roman" w:eastAsia="Times New Roman" w:hAnsi="Times New Roman" w:cs="Times New Roman"/>
          <w:color w:val="373737"/>
          <w:sz w:val="28"/>
        </w:rPr>
        <w:t>К</w:t>
      </w:r>
      <w:r w:rsidRPr="00D307AE">
        <w:rPr>
          <w:rFonts w:ascii="Times New Roman" w:eastAsia="Times New Roman" w:hAnsi="Times New Roman" w:cs="Times New Roman"/>
          <w:color w:val="373737"/>
          <w:sz w:val="28"/>
        </w:rPr>
        <w:t>ДОУ  и расширение области образовательных услуг для воспитанников.</w:t>
      </w:r>
    </w:p>
    <w:p w:rsidR="00A0317C" w:rsidRPr="00D307AE" w:rsidRDefault="00A0317C" w:rsidP="00A0317C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307AE">
        <w:rPr>
          <w:rFonts w:ascii="Times New Roman" w:eastAsia="Times New Roman" w:hAnsi="Times New Roman" w:cs="Times New Roman"/>
          <w:color w:val="373737"/>
          <w:sz w:val="28"/>
        </w:rPr>
        <w:t>Для этого в ДОУ </w:t>
      </w:r>
      <w:r w:rsidRPr="00D307AE">
        <w:rPr>
          <w:rFonts w:ascii="Times New Roman" w:eastAsia="Times New Roman" w:hAnsi="Times New Roman" w:cs="Times New Roman"/>
          <w:b/>
          <w:bCs/>
          <w:color w:val="373737"/>
          <w:sz w:val="28"/>
        </w:rPr>
        <w:t>функционируют кружки</w:t>
      </w:r>
      <w:r w:rsidRPr="00D307AE">
        <w:rPr>
          <w:rFonts w:ascii="Times New Roman" w:eastAsia="Times New Roman" w:hAnsi="Times New Roman" w:cs="Times New Roman"/>
          <w:color w:val="373737"/>
          <w:sz w:val="28"/>
        </w:rPr>
        <w:t>:</w:t>
      </w:r>
    </w:p>
    <w:p w:rsidR="00A0317C" w:rsidRPr="00D307AE" w:rsidRDefault="00A0317C" w:rsidP="00A0317C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373737"/>
          <w:sz w:val="28"/>
        </w:rPr>
        <w:t xml:space="preserve">  художественно-эстетическое, </w:t>
      </w:r>
      <w:proofErr w:type="gramStart"/>
      <w:r>
        <w:rPr>
          <w:rFonts w:ascii="Times New Roman" w:eastAsia="Times New Roman" w:hAnsi="Times New Roman" w:cs="Times New Roman"/>
          <w:color w:val="373737"/>
          <w:sz w:val="28"/>
        </w:rPr>
        <w:t>театральное ,</w:t>
      </w:r>
      <w:proofErr w:type="gramEnd"/>
      <w:r>
        <w:rPr>
          <w:rFonts w:ascii="Times New Roman" w:eastAsia="Times New Roman" w:hAnsi="Times New Roman" w:cs="Times New Roman"/>
          <w:color w:val="373737"/>
          <w:sz w:val="28"/>
        </w:rPr>
        <w:t xml:space="preserve"> хореограф.</w:t>
      </w:r>
    </w:p>
    <w:p w:rsidR="00A0317C" w:rsidRPr="00D307AE" w:rsidRDefault="00A0317C" w:rsidP="00A0317C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307AE">
        <w:rPr>
          <w:rFonts w:ascii="Times New Roman" w:eastAsia="Times New Roman" w:hAnsi="Times New Roman" w:cs="Times New Roman"/>
          <w:color w:val="373737"/>
          <w:sz w:val="28"/>
        </w:rPr>
        <w:t>      В  летний период учебные занятия не проводятся. В это время увеличивается продолжительность прогулок, а также проводятся  спортивные и подвижные игры, спортивные праздники, экскурсии и др.</w:t>
      </w:r>
    </w:p>
    <w:p w:rsidR="00A0317C" w:rsidRDefault="00A0317C" w:rsidP="00A0317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307AE">
        <w:rPr>
          <w:rFonts w:ascii="Times New Roman" w:eastAsia="Times New Roman" w:hAnsi="Times New Roman" w:cs="Times New Roman"/>
          <w:color w:val="373737"/>
          <w:sz w:val="28"/>
        </w:rPr>
        <w:t> </w:t>
      </w:r>
      <w:r w:rsidRPr="008A16C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Парциальные программы </w:t>
      </w: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являются дополнением к Примерной основной общеобразовательной программе дошкольного образования «От рождения до школы» под редакцией Н.Е. </w:t>
      </w:r>
      <w:proofErr w:type="spellStart"/>
      <w:r w:rsidRPr="008A16CB">
        <w:rPr>
          <w:rFonts w:ascii="Times New Roman" w:hAnsi="Times New Roman" w:cs="Times New Roman"/>
          <w:color w:val="000000"/>
          <w:sz w:val="28"/>
          <w:szCs w:val="28"/>
        </w:rPr>
        <w:t>Вераксы</w:t>
      </w:r>
      <w:proofErr w:type="spellEnd"/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, Т.С. Комаровой, </w:t>
      </w:r>
      <w:proofErr w:type="spellStart"/>
      <w:r w:rsidRPr="008A16CB">
        <w:rPr>
          <w:rFonts w:ascii="Times New Roman" w:hAnsi="Times New Roman" w:cs="Times New Roman"/>
          <w:color w:val="000000"/>
          <w:sz w:val="28"/>
          <w:szCs w:val="28"/>
        </w:rPr>
        <w:t>М.А.Васильевой</w:t>
      </w:r>
      <w:proofErr w:type="spellEnd"/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 и составляют не более 40% от общей учебной нагрузки.</w:t>
      </w:r>
    </w:p>
    <w:p w:rsidR="00A0317C" w:rsidRDefault="00A0317C" w:rsidP="00A0317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0317C" w:rsidRPr="00386A1C" w:rsidRDefault="00A0317C" w:rsidP="00A0317C">
      <w:pPr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A0317C" w:rsidRDefault="00A0317C" w:rsidP="00A0317C">
      <w:pPr>
        <w:pStyle w:val="Default"/>
        <w:ind w:left="4956"/>
        <w:rPr>
          <w:rFonts w:ascii="Times New Roman" w:eastAsia="Times New Roman" w:hAnsi="Times New Roman" w:cs="Times New Roman"/>
          <w:b/>
          <w:bCs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t xml:space="preserve">                                                                     </w:t>
      </w:r>
    </w:p>
    <w:p w:rsidR="00A0317C" w:rsidRDefault="00A0317C" w:rsidP="00A0317C">
      <w:pPr>
        <w:pStyle w:val="Default"/>
        <w:ind w:left="4956"/>
        <w:rPr>
          <w:rFonts w:ascii="Times New Roman" w:eastAsia="Times New Roman" w:hAnsi="Times New Roman" w:cs="Times New Roman"/>
          <w:b/>
          <w:bCs/>
          <w:sz w:val="28"/>
        </w:rPr>
      </w:pPr>
    </w:p>
    <w:p w:rsidR="00A0317C" w:rsidRDefault="00A0317C" w:rsidP="00A0317C">
      <w:pPr>
        <w:pStyle w:val="Default"/>
        <w:ind w:left="4956"/>
        <w:rPr>
          <w:rFonts w:ascii="Times New Roman" w:eastAsia="Times New Roman" w:hAnsi="Times New Roman" w:cs="Times New Roman"/>
          <w:b/>
          <w:bCs/>
          <w:sz w:val="28"/>
        </w:rPr>
      </w:pPr>
    </w:p>
    <w:p w:rsidR="00A0317C" w:rsidRDefault="00A0317C" w:rsidP="00A0317C">
      <w:pPr>
        <w:pStyle w:val="Default"/>
        <w:ind w:left="4956"/>
        <w:rPr>
          <w:rFonts w:ascii="Times New Roman" w:eastAsia="Times New Roman" w:hAnsi="Times New Roman" w:cs="Times New Roman"/>
          <w:b/>
          <w:bCs/>
          <w:sz w:val="28"/>
        </w:rPr>
      </w:pPr>
    </w:p>
    <w:p w:rsidR="00A0317C" w:rsidRDefault="00A0317C" w:rsidP="00A0317C">
      <w:pPr>
        <w:pStyle w:val="Default"/>
        <w:ind w:left="4956"/>
        <w:rPr>
          <w:rFonts w:ascii="Times New Roman" w:eastAsia="Times New Roman" w:hAnsi="Times New Roman" w:cs="Times New Roman"/>
          <w:b/>
          <w:bCs/>
          <w:sz w:val="28"/>
        </w:rPr>
      </w:pPr>
    </w:p>
    <w:p w:rsidR="00A0317C" w:rsidRDefault="00A0317C" w:rsidP="00A0317C">
      <w:pPr>
        <w:pStyle w:val="Default"/>
        <w:ind w:left="4956"/>
        <w:rPr>
          <w:rFonts w:ascii="Times New Roman" w:eastAsia="Times New Roman" w:hAnsi="Times New Roman" w:cs="Times New Roman"/>
          <w:b/>
          <w:bCs/>
          <w:sz w:val="28"/>
        </w:rPr>
      </w:pPr>
    </w:p>
    <w:p w:rsidR="00A0317C" w:rsidRDefault="00A0317C" w:rsidP="00A0317C">
      <w:pPr>
        <w:pStyle w:val="Default"/>
        <w:ind w:left="4956"/>
        <w:rPr>
          <w:rFonts w:ascii="Times New Roman" w:eastAsia="Times New Roman" w:hAnsi="Times New Roman" w:cs="Times New Roman"/>
          <w:b/>
          <w:bCs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t xml:space="preserve">                                                                     </w:t>
      </w:r>
    </w:p>
    <w:p w:rsidR="00A0317C" w:rsidRDefault="00A0317C" w:rsidP="00A0317C">
      <w:pPr>
        <w:pStyle w:val="Default"/>
        <w:ind w:left="4956"/>
        <w:rPr>
          <w:rFonts w:ascii="Times New Roman" w:eastAsia="Times New Roman" w:hAnsi="Times New Roman" w:cs="Times New Roman"/>
          <w:b/>
          <w:bCs/>
          <w:sz w:val="28"/>
        </w:rPr>
      </w:pPr>
    </w:p>
    <w:p w:rsidR="00A0317C" w:rsidRPr="00AF6014" w:rsidRDefault="00A0317C" w:rsidP="00A0317C">
      <w:pPr>
        <w:pStyle w:val="Default"/>
        <w:ind w:left="4956"/>
        <w:rPr>
          <w:rFonts w:ascii="Times New Roman" w:hAnsi="Times New Roman" w:cs="Times New Roman"/>
          <w:i/>
          <w:iCs/>
          <w:color w:val="FF0000"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t xml:space="preserve">                                                                        </w:t>
      </w:r>
      <w:r w:rsidRPr="009D6B46">
        <w:rPr>
          <w:rFonts w:ascii="Times New Roman" w:hAnsi="Times New Roman" w:cs="Times New Roman"/>
          <w:b/>
          <w:iCs/>
          <w:color w:val="auto"/>
        </w:rPr>
        <w:t xml:space="preserve">Утверждаю </w:t>
      </w:r>
    </w:p>
    <w:p w:rsidR="00A0317C" w:rsidRPr="009D6B46" w:rsidRDefault="00A0317C" w:rsidP="00A0317C">
      <w:pPr>
        <w:pStyle w:val="Default"/>
        <w:ind w:left="4956"/>
        <w:rPr>
          <w:rFonts w:ascii="Times New Roman" w:hAnsi="Times New Roman" w:cs="Times New Roman"/>
          <w:b/>
          <w:iCs/>
          <w:color w:val="auto"/>
        </w:rPr>
      </w:pPr>
      <w:r w:rsidRPr="009D6B46">
        <w:rPr>
          <w:rFonts w:ascii="Times New Roman" w:hAnsi="Times New Roman" w:cs="Times New Roman"/>
          <w:b/>
          <w:i/>
          <w:iCs/>
          <w:color w:val="auto"/>
          <w:sz w:val="144"/>
          <w:szCs w:val="144"/>
        </w:rPr>
        <w:t xml:space="preserve">              </w:t>
      </w:r>
      <w:proofErr w:type="gramStart"/>
      <w:r>
        <w:rPr>
          <w:rFonts w:ascii="Times New Roman" w:hAnsi="Times New Roman" w:cs="Times New Roman"/>
          <w:b/>
          <w:iCs/>
          <w:color w:val="auto"/>
        </w:rPr>
        <w:t xml:space="preserve">Заведующая  </w:t>
      </w:r>
      <w:proofErr w:type="spellStart"/>
      <w:r>
        <w:rPr>
          <w:rFonts w:ascii="Times New Roman" w:hAnsi="Times New Roman" w:cs="Times New Roman"/>
          <w:b/>
          <w:iCs/>
          <w:color w:val="auto"/>
        </w:rPr>
        <w:t>МКДОУ</w:t>
      </w:r>
      <w:proofErr w:type="gramEnd"/>
      <w:r>
        <w:rPr>
          <w:rFonts w:ascii="Times New Roman" w:hAnsi="Times New Roman" w:cs="Times New Roman"/>
          <w:b/>
          <w:iCs/>
          <w:color w:val="auto"/>
        </w:rPr>
        <w:t>«Чубарук</w:t>
      </w:r>
      <w:proofErr w:type="spellEnd"/>
      <w:r>
        <w:rPr>
          <w:rFonts w:ascii="Times New Roman" w:hAnsi="Times New Roman" w:cs="Times New Roman"/>
          <w:b/>
          <w:iCs/>
          <w:color w:val="auto"/>
        </w:rPr>
        <w:t>»</w:t>
      </w:r>
    </w:p>
    <w:p w:rsidR="00A0317C" w:rsidRDefault="00A0317C" w:rsidP="00A0317C">
      <w:pPr>
        <w:pStyle w:val="Default"/>
        <w:ind w:left="4956"/>
        <w:rPr>
          <w:rFonts w:ascii="Times New Roman" w:hAnsi="Times New Roman" w:cs="Times New Roman"/>
          <w:iCs/>
          <w:color w:val="FF0000"/>
        </w:rPr>
      </w:pPr>
      <w:r>
        <w:rPr>
          <w:rFonts w:ascii="Times New Roman" w:hAnsi="Times New Roman" w:cs="Times New Roman"/>
          <w:i/>
          <w:iCs/>
          <w:color w:val="FF0000"/>
          <w:sz w:val="144"/>
          <w:szCs w:val="144"/>
        </w:rPr>
        <w:t xml:space="preserve">             </w:t>
      </w:r>
      <w:r>
        <w:rPr>
          <w:rFonts w:ascii="Times New Roman" w:hAnsi="Times New Roman" w:cs="Times New Roman"/>
          <w:iCs/>
          <w:color w:val="FF0000"/>
        </w:rPr>
        <w:t xml:space="preserve">    </w:t>
      </w:r>
    </w:p>
    <w:p w:rsidR="00A0317C" w:rsidRDefault="00A0317C" w:rsidP="00A0317C">
      <w:pPr>
        <w:pStyle w:val="Default"/>
        <w:ind w:left="4956"/>
        <w:rPr>
          <w:rFonts w:ascii="Times New Roman" w:hAnsi="Times New Roman" w:cs="Times New Roman"/>
          <w:iCs/>
          <w:color w:val="FF0000"/>
        </w:rPr>
      </w:pPr>
      <w:r>
        <w:rPr>
          <w:rFonts w:ascii="Times New Roman" w:hAnsi="Times New Roman" w:cs="Times New Roman"/>
          <w:iCs/>
          <w:color w:val="FF0000"/>
        </w:rPr>
        <w:t xml:space="preserve">                                                                                    _______________________________</w:t>
      </w:r>
    </w:p>
    <w:p w:rsidR="00A0317C" w:rsidRDefault="00A0317C" w:rsidP="00A0317C">
      <w:pPr>
        <w:pStyle w:val="Default"/>
        <w:ind w:left="4956"/>
        <w:rPr>
          <w:rFonts w:ascii="Times New Roman" w:hAnsi="Times New Roman" w:cs="Times New Roman"/>
          <w:b/>
          <w:iCs/>
          <w:color w:val="auto"/>
        </w:rPr>
      </w:pPr>
      <w:r>
        <w:rPr>
          <w:rFonts w:ascii="Times New Roman" w:hAnsi="Times New Roman" w:cs="Times New Roman"/>
          <w:iCs/>
          <w:color w:val="FF0000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b/>
          <w:iCs/>
          <w:color w:val="auto"/>
        </w:rPr>
        <w:t>Рахманова Р.Ф.</w:t>
      </w:r>
    </w:p>
    <w:p w:rsidR="00A0317C" w:rsidRDefault="00A0317C" w:rsidP="00A0317C">
      <w:pPr>
        <w:pStyle w:val="Default"/>
        <w:ind w:left="4956"/>
        <w:rPr>
          <w:rFonts w:ascii="Times New Roman" w:hAnsi="Times New Roman" w:cs="Times New Roman"/>
          <w:b/>
          <w:iCs/>
          <w:color w:val="auto"/>
        </w:rPr>
      </w:pPr>
    </w:p>
    <w:p w:rsidR="00A0317C" w:rsidRPr="00883433" w:rsidRDefault="00A0317C" w:rsidP="00A0317C">
      <w:pPr>
        <w:pStyle w:val="Default"/>
        <w:ind w:left="4956"/>
        <w:rPr>
          <w:rFonts w:ascii="Times New Roman" w:hAnsi="Times New Roman" w:cs="Times New Roman"/>
          <w:b/>
          <w:iCs/>
          <w:color w:val="auto"/>
        </w:rPr>
      </w:pPr>
      <w:r>
        <w:rPr>
          <w:rFonts w:ascii="Times New Roman" w:hAnsi="Times New Roman" w:cs="Times New Roman"/>
          <w:i/>
          <w:iCs/>
          <w:color w:val="FF0000"/>
          <w:sz w:val="144"/>
          <w:szCs w:val="144"/>
        </w:rPr>
        <w:t xml:space="preserve"> </w:t>
      </w:r>
      <w:r w:rsidRPr="001964C9">
        <w:rPr>
          <w:rFonts w:ascii="Times New Roman" w:eastAsia="Times New Roman" w:hAnsi="Times New Roman" w:cs="Times New Roman"/>
          <w:b/>
          <w:bCs/>
          <w:color w:val="C00000"/>
          <w:sz w:val="28"/>
        </w:rPr>
        <w:t>Учебный план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</w:rPr>
        <w:t xml:space="preserve"> на 2017-2018</w:t>
      </w:r>
      <w:r w:rsidRPr="001964C9">
        <w:rPr>
          <w:rFonts w:ascii="Times New Roman" w:eastAsia="Times New Roman" w:hAnsi="Times New Roman" w:cs="Times New Roman"/>
          <w:b/>
          <w:bCs/>
          <w:color w:val="C00000"/>
          <w:sz w:val="28"/>
        </w:rPr>
        <w:t xml:space="preserve"> учебный год</w:t>
      </w:r>
    </w:p>
    <w:p w:rsidR="00A0317C" w:rsidRPr="001964C9" w:rsidRDefault="00A0317C" w:rsidP="00A0317C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C00000"/>
        </w:rPr>
      </w:pPr>
      <w:r w:rsidRPr="001964C9">
        <w:rPr>
          <w:rFonts w:ascii="Times New Roman" w:eastAsia="Times New Roman" w:hAnsi="Times New Roman" w:cs="Times New Roman"/>
          <w:b/>
          <w:bCs/>
          <w:color w:val="C00000"/>
          <w:sz w:val="28"/>
        </w:rPr>
        <w:t>муниципального бюджетное дошкольного образовательного</w:t>
      </w:r>
    </w:p>
    <w:p w:rsidR="00A0317C" w:rsidRDefault="00A0317C" w:rsidP="00A031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8"/>
        </w:rPr>
        <w:t> учреждения «</w:t>
      </w:r>
      <w:proofErr w:type="spellStart"/>
      <w:r>
        <w:rPr>
          <w:rFonts w:ascii="Times New Roman" w:eastAsia="Times New Roman" w:hAnsi="Times New Roman" w:cs="Times New Roman"/>
          <w:b/>
          <w:bCs/>
          <w:color w:val="C00000"/>
          <w:sz w:val="28"/>
        </w:rPr>
        <w:t>Ашагасталказмалярский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C00000"/>
          <w:sz w:val="28"/>
        </w:rPr>
        <w:t xml:space="preserve"> детский сад «</w:t>
      </w:r>
      <w:proofErr w:type="spellStart"/>
      <w:r>
        <w:rPr>
          <w:rFonts w:ascii="Times New Roman" w:eastAsia="Times New Roman" w:hAnsi="Times New Roman" w:cs="Times New Roman"/>
          <w:b/>
          <w:bCs/>
          <w:color w:val="C00000"/>
          <w:sz w:val="28"/>
        </w:rPr>
        <w:t>Чубарук</w:t>
      </w:r>
      <w:proofErr w:type="spellEnd"/>
      <w:r w:rsidRPr="001964C9">
        <w:rPr>
          <w:rFonts w:ascii="Times New Roman" w:eastAsia="Times New Roman" w:hAnsi="Times New Roman" w:cs="Times New Roman"/>
          <w:b/>
          <w:bCs/>
          <w:color w:val="C00000"/>
          <w:sz w:val="28"/>
        </w:rPr>
        <w:t>»</w:t>
      </w:r>
      <w:r w:rsidRPr="004032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A0317C" w:rsidRDefault="00A0317C" w:rsidP="00A031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0317C" w:rsidRDefault="00A0317C" w:rsidP="00A031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0317C" w:rsidRPr="00883433" w:rsidRDefault="00A0317C" w:rsidP="00A0317C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C00000"/>
        </w:rPr>
      </w:pPr>
    </w:p>
    <w:tbl>
      <w:tblPr>
        <w:tblW w:w="14020" w:type="dxa"/>
        <w:tblInd w:w="-1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4"/>
        <w:gridCol w:w="1985"/>
        <w:gridCol w:w="977"/>
        <w:gridCol w:w="977"/>
        <w:gridCol w:w="977"/>
        <w:gridCol w:w="977"/>
        <w:gridCol w:w="977"/>
        <w:gridCol w:w="976"/>
        <w:gridCol w:w="976"/>
        <w:gridCol w:w="976"/>
        <w:gridCol w:w="976"/>
        <w:gridCol w:w="976"/>
        <w:gridCol w:w="976"/>
        <w:gridCol w:w="976"/>
        <w:gridCol w:w="237"/>
        <w:gridCol w:w="237"/>
        <w:gridCol w:w="237"/>
      </w:tblGrid>
      <w:tr w:rsidR="00A0317C" w:rsidRPr="004032F6" w:rsidTr="00921431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bookmarkStart w:id="1" w:name="c0a19f20e25bdf26d1405d30f29319d1246d4b28"/>
            <w:bookmarkStart w:id="2" w:name="0"/>
            <w:bookmarkEnd w:id="1"/>
            <w:bookmarkEnd w:id="2"/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Первая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мл.группа</w:t>
            </w:r>
            <w:proofErr w:type="spellEnd"/>
          </w:p>
        </w:tc>
        <w:tc>
          <w:tcPr>
            <w:tcW w:w="8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младшая группа</w:t>
            </w:r>
          </w:p>
        </w:tc>
        <w:tc>
          <w:tcPr>
            <w:tcW w:w="8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 группа</w:t>
            </w:r>
          </w:p>
        </w:tc>
        <w:tc>
          <w:tcPr>
            <w:tcW w:w="8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старшая группа</w:t>
            </w:r>
          </w:p>
        </w:tc>
        <w:tc>
          <w:tcPr>
            <w:tcW w:w="8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A0317C" w:rsidRPr="004032F6" w:rsidTr="00921431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неделю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месяц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год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неделю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месяц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год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неделю</w:t>
            </w:r>
          </w:p>
        </w:tc>
        <w:tc>
          <w:tcPr>
            <w:tcW w:w="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месяц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год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неделю</w:t>
            </w:r>
          </w:p>
        </w:tc>
        <w:tc>
          <w:tcPr>
            <w:tcW w:w="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месяц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год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A0317C" w:rsidRPr="004032F6" w:rsidTr="00921431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76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EE201E" w:rsidRDefault="00A0317C" w:rsidP="00921431">
            <w:pPr>
              <w:spacing w:after="0" w:line="0" w:lineRule="atLeast"/>
              <w:rPr>
                <w:rFonts w:ascii="Calibri" w:eastAsia="Times New Roman" w:hAnsi="Calibri" w:cs="Arial"/>
                <w:b/>
                <w:color w:val="FF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</w:t>
            </w:r>
            <w:r w:rsidRPr="00EE201E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</w:rPr>
              <w:t>Количество занятий</w:t>
            </w:r>
          </w:p>
        </w:tc>
      </w:tr>
      <w:tr w:rsidR="00A0317C" w:rsidRPr="004032F6" w:rsidTr="00921431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Default="00A0317C" w:rsidP="0092143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  <w:p w:rsidR="00A0317C" w:rsidRPr="004032F6" w:rsidRDefault="00A0317C" w:rsidP="0092143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108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A0317C" w:rsidRPr="004032F6" w:rsidTr="00921431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Default="00A0317C" w:rsidP="0092143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A0317C" w:rsidRPr="004032F6" w:rsidRDefault="00A0317C" w:rsidP="0092143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A0317C" w:rsidRPr="004032F6" w:rsidTr="00921431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Речевое развитие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A0317C" w:rsidRPr="004032F6" w:rsidTr="00921431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A0317C" w:rsidRPr="004032F6" w:rsidTr="00921431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18"/>
              </w:rPr>
              <w:t>ежедневно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18"/>
              </w:rPr>
              <w:t>ежедневно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18"/>
              </w:rPr>
              <w:t>ежедневно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18"/>
              </w:rPr>
              <w:t>ежедневно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18"/>
              </w:rPr>
              <w:t>ежедневно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18"/>
              </w:rPr>
              <w:t>ежедневно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18"/>
              </w:rPr>
              <w:t>ежедневно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18"/>
              </w:rPr>
              <w:t>ежедневно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18"/>
              </w:rPr>
              <w:t>ежедневно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18"/>
              </w:rPr>
              <w:t>ежедневно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18"/>
              </w:rPr>
              <w:t>ежедневно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18"/>
              </w:rPr>
              <w:t>ежедневно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A0317C" w:rsidRPr="004032F6" w:rsidTr="00921431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Default="00A0317C" w:rsidP="0092143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Default="00A0317C" w:rsidP="00921431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A0317C" w:rsidRPr="004032F6" w:rsidRDefault="00A0317C" w:rsidP="0092143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Художественно-эстетическое направление развития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Default="00A0317C" w:rsidP="0092143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Default="00A0317C" w:rsidP="0092143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Default="00A0317C" w:rsidP="0092143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144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Default="00A0317C" w:rsidP="0092143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Default="00A0317C" w:rsidP="0092143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Default="00A0317C" w:rsidP="0092143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144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Default="00A0317C" w:rsidP="0092143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Default="00A0317C" w:rsidP="0092143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Default="00A0317C" w:rsidP="0092143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144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Default="00A0317C" w:rsidP="0092143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Default="00A0317C" w:rsidP="0092143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Default="00A0317C" w:rsidP="0092143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180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Default="00A0317C" w:rsidP="0092143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Default="00A0317C" w:rsidP="0092143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Default="00A0317C" w:rsidP="0092143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A0317C" w:rsidRPr="004032F6" w:rsidRDefault="00A0317C" w:rsidP="0092143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A0317C" w:rsidRPr="004032F6" w:rsidTr="00921431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A0317C" w:rsidRPr="004032F6" w:rsidTr="00921431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Художественное творчество</w:t>
            </w:r>
          </w:p>
          <w:p w:rsidR="00A0317C" w:rsidRPr="004032F6" w:rsidRDefault="00A0317C" w:rsidP="0092143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рисование</w:t>
            </w:r>
          </w:p>
          <w:p w:rsidR="00A0317C" w:rsidRPr="004032F6" w:rsidRDefault="00A0317C" w:rsidP="0092143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лепка</w:t>
            </w:r>
          </w:p>
          <w:p w:rsidR="00A0317C" w:rsidRPr="004032F6" w:rsidRDefault="00A0317C" w:rsidP="0092143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-аппликация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A0317C" w:rsidRDefault="00A0317C" w:rsidP="0092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0317C" w:rsidRDefault="00A0317C" w:rsidP="0092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0317C" w:rsidRPr="004032F6" w:rsidRDefault="00A0317C" w:rsidP="009214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A0317C" w:rsidRDefault="00A0317C" w:rsidP="0092143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  <w:p w:rsidR="00A0317C" w:rsidRDefault="00A0317C" w:rsidP="0092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0317C" w:rsidRDefault="00A0317C" w:rsidP="0092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0317C" w:rsidRDefault="00A0317C" w:rsidP="0092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:rsidR="00A0317C" w:rsidRPr="004032F6" w:rsidRDefault="00A0317C" w:rsidP="009214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Default="00A0317C" w:rsidP="0092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  <w:p w:rsidR="00A0317C" w:rsidRDefault="00A0317C" w:rsidP="0092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0317C" w:rsidRDefault="00A0317C" w:rsidP="0092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0317C" w:rsidRPr="004032F6" w:rsidRDefault="00A0317C" w:rsidP="009214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  <w:p w:rsidR="00A0317C" w:rsidRPr="004032F6" w:rsidRDefault="00A0317C" w:rsidP="009214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Default="00A0317C" w:rsidP="0092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A0317C" w:rsidRDefault="00A0317C" w:rsidP="0092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0317C" w:rsidRDefault="00A0317C" w:rsidP="0092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0317C" w:rsidRPr="004032F6" w:rsidRDefault="00A0317C" w:rsidP="009214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A0317C" w:rsidRPr="004032F6" w:rsidRDefault="00A0317C" w:rsidP="009214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Calibri" w:eastAsia="Times New Roman" w:hAnsi="Calibri" w:cs="Arial"/>
                <w:color w:val="000000"/>
              </w:rPr>
              <w:t>8</w:t>
            </w:r>
          </w:p>
          <w:p w:rsidR="00A0317C" w:rsidRDefault="00A0317C" w:rsidP="0092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0317C" w:rsidRDefault="00A0317C" w:rsidP="0092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0317C" w:rsidRDefault="00A0317C" w:rsidP="0092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4</w:t>
            </w:r>
          </w:p>
          <w:p w:rsidR="00A0317C" w:rsidRPr="004032F6" w:rsidRDefault="00A0317C" w:rsidP="0092143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Default="00A0317C" w:rsidP="0092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  <w:p w:rsidR="00A0317C" w:rsidRDefault="00A0317C" w:rsidP="0092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0317C" w:rsidRDefault="00A0317C" w:rsidP="0092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0317C" w:rsidRPr="004032F6" w:rsidRDefault="00A0317C" w:rsidP="009214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  <w:p w:rsidR="00A0317C" w:rsidRPr="004032F6" w:rsidRDefault="00A0317C" w:rsidP="009214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Default="00A0317C" w:rsidP="0092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A0317C" w:rsidRDefault="00A0317C" w:rsidP="0092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0317C" w:rsidRDefault="00A0317C" w:rsidP="0092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0317C" w:rsidRPr="004032F6" w:rsidRDefault="00A0317C" w:rsidP="009214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A0317C" w:rsidRPr="004032F6" w:rsidRDefault="00A0317C" w:rsidP="009214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Default="00A0317C" w:rsidP="0092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  <w:p w:rsidR="00A0317C" w:rsidRDefault="00A0317C" w:rsidP="0092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0317C" w:rsidRDefault="00A0317C" w:rsidP="0092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0317C" w:rsidRPr="004032F6" w:rsidRDefault="00A0317C" w:rsidP="009214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:rsidR="00A0317C" w:rsidRPr="004032F6" w:rsidRDefault="00A0317C" w:rsidP="009214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Default="00A0317C" w:rsidP="0092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  <w:p w:rsidR="00A0317C" w:rsidRDefault="00A0317C" w:rsidP="0092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0317C" w:rsidRDefault="00A0317C" w:rsidP="0092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0317C" w:rsidRPr="004032F6" w:rsidRDefault="00A0317C" w:rsidP="009214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  <w:p w:rsidR="00A0317C" w:rsidRPr="004032F6" w:rsidRDefault="00A0317C" w:rsidP="009214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Default="00A0317C" w:rsidP="0092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A0317C" w:rsidRDefault="00A0317C" w:rsidP="0092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0317C" w:rsidRDefault="00A0317C" w:rsidP="0092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0317C" w:rsidRPr="004032F6" w:rsidRDefault="00A0317C" w:rsidP="009214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A0317C" w:rsidRPr="004032F6" w:rsidRDefault="00A0317C" w:rsidP="009214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Default="00A0317C" w:rsidP="0092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  <w:p w:rsidR="00A0317C" w:rsidRDefault="00A0317C" w:rsidP="0092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0317C" w:rsidRDefault="00A0317C" w:rsidP="0092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0317C" w:rsidRPr="004032F6" w:rsidRDefault="00A0317C" w:rsidP="009214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  <w:p w:rsidR="00A0317C" w:rsidRPr="004032F6" w:rsidRDefault="00A0317C" w:rsidP="009214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Default="00A0317C" w:rsidP="0092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  <w:p w:rsidR="00A0317C" w:rsidRDefault="00A0317C" w:rsidP="0092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0317C" w:rsidRDefault="00A0317C" w:rsidP="0092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0317C" w:rsidRPr="004032F6" w:rsidRDefault="00A0317C" w:rsidP="009214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  <w:p w:rsidR="00A0317C" w:rsidRPr="004032F6" w:rsidRDefault="00A0317C" w:rsidP="009214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A0317C" w:rsidRPr="004032F6" w:rsidTr="00921431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направление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108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108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108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108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A0317C" w:rsidRPr="004032F6" w:rsidTr="00921431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 в помещении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A0317C" w:rsidRPr="004032F6" w:rsidTr="00921431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 на прогулке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A0317C" w:rsidRPr="004032F6" w:rsidTr="00921431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360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360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360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52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468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A0317C" w:rsidRPr="004032F6" w:rsidTr="00921431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1ч.28 мин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 ч.30 мин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3ч 20 мин.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 ч 25 мин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</w:tr>
      <w:tr w:rsidR="00A0317C" w:rsidRPr="004032F6" w:rsidTr="00921431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по дополнительному образованию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A0317C" w:rsidRPr="004032F6" w:rsidTr="00921431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кружки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неделю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раза в неделю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2раза в неделю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A0317C" w:rsidRPr="004032F6" w:rsidTr="00921431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2ч.45 мин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4ч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6ч 15 мин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</w:tr>
    </w:tbl>
    <w:p w:rsidR="00A0317C" w:rsidRPr="00AF2D7D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A78C9" w:rsidRDefault="007A78C9"/>
    <w:sectPr w:rsidR="007A78C9" w:rsidSect="002B0956">
      <w:pgSz w:w="16838" w:h="11906" w:orient="landscape"/>
      <w:pgMar w:top="1134" w:right="1135" w:bottom="850" w:left="1134" w:header="708" w:footer="708" w:gutter="0"/>
      <w:pgBorders w:offsetFrom="page">
        <w:top w:val="doubleD" w:sz="16" w:space="24" w:color="002060"/>
        <w:left w:val="doubleD" w:sz="16" w:space="24" w:color="002060"/>
        <w:bottom w:val="doubleD" w:sz="16" w:space="24" w:color="002060"/>
        <w:right w:val="doubleD" w:sz="16" w:space="24" w:color="002060"/>
      </w:pgBorders>
      <w:lnNumType w:countBy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altName w:val="Corsiva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0317C"/>
    <w:rsid w:val="001A0401"/>
    <w:rsid w:val="002C7A43"/>
    <w:rsid w:val="00367347"/>
    <w:rsid w:val="006E1759"/>
    <w:rsid w:val="007A78C9"/>
    <w:rsid w:val="00A031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A2046"/>
  <w15:docId w15:val="{4E020113-18B5-4CF6-973D-DF450E8DF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17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0317C"/>
    <w:pPr>
      <w:autoSpaceDE w:val="0"/>
      <w:autoSpaceDN w:val="0"/>
      <w:adjustRightInd w:val="0"/>
      <w:spacing w:after="0" w:line="240" w:lineRule="auto"/>
    </w:pPr>
    <w:rPr>
      <w:rFonts w:ascii="Monotype Corsiva" w:eastAsiaTheme="minorEastAsia" w:hAnsi="Monotype Corsiva" w:cs="Monotype Corsiva"/>
      <w:color w:val="000000"/>
      <w:sz w:val="24"/>
      <w:szCs w:val="24"/>
      <w:lang w:eastAsia="ru-RU"/>
    </w:rPr>
  </w:style>
  <w:style w:type="character" w:styleId="a3">
    <w:name w:val="line number"/>
    <w:basedOn w:val="a0"/>
    <w:uiPriority w:val="99"/>
    <w:semiHidden/>
    <w:unhideWhenUsed/>
    <w:rsid w:val="00A031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1510</Words>
  <Characters>8611</Characters>
  <Application>Microsoft Office Word</Application>
  <DocSecurity>0</DocSecurity>
  <Lines>71</Lines>
  <Paragraphs>20</Paragraphs>
  <ScaleCrop>false</ScaleCrop>
  <Company>Microsoft</Company>
  <LinksUpToDate>false</LinksUpToDate>
  <CharactersWithSpaces>10101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</cp:revision>
  <dcterms:created xsi:type="dcterms:W3CDTF">2017-10-12T08:27:00Z</dcterms:created>
  <dcterms:modified xsi:type="dcterms:W3CDTF">2019-02-25T17:58:00Z</dcterms:modified>
</cp:coreProperties>
</file>