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3DA" w:rsidRPr="007D53DA" w:rsidRDefault="007D53DA" w:rsidP="00B36143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7D53DA" w:rsidRPr="00B36143" w:rsidRDefault="001E399B" w:rsidP="00C55F8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</w:t>
      </w:r>
      <w:r w:rsidR="007D53DA" w:rsidRPr="00B36143">
        <w:rPr>
          <w:rFonts w:ascii="Times New Roman" w:hAnsi="Times New Roman" w:cs="Times New Roman"/>
          <w:b/>
          <w:sz w:val="40"/>
          <w:szCs w:val="40"/>
        </w:rPr>
        <w:t>Артикуляционные сказки</w:t>
      </w:r>
    </w:p>
    <w:p w:rsidR="007D53DA" w:rsidRPr="00B36143" w:rsidRDefault="007D53DA" w:rsidP="00C55F8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36143">
        <w:rPr>
          <w:rFonts w:ascii="Times New Roman" w:hAnsi="Times New Roman" w:cs="Times New Roman"/>
          <w:b/>
          <w:sz w:val="40"/>
          <w:szCs w:val="40"/>
        </w:rPr>
        <w:t>по лексическим темам</w:t>
      </w:r>
    </w:p>
    <w:p w:rsidR="007D53DA" w:rsidRPr="00B36143" w:rsidRDefault="007D53DA" w:rsidP="00C55F8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36143">
        <w:rPr>
          <w:rFonts w:ascii="Times New Roman" w:hAnsi="Times New Roman" w:cs="Times New Roman"/>
          <w:b/>
          <w:sz w:val="40"/>
          <w:szCs w:val="40"/>
        </w:rPr>
        <w:t>в работе воспитателя</w:t>
      </w:r>
    </w:p>
    <w:p w:rsidR="007D53DA" w:rsidRPr="00B36143" w:rsidRDefault="00E324D3" w:rsidP="00C55F8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36143">
        <w:rPr>
          <w:rFonts w:ascii="Times New Roman" w:hAnsi="Times New Roman" w:cs="Times New Roman"/>
          <w:b/>
          <w:sz w:val="40"/>
          <w:szCs w:val="40"/>
        </w:rPr>
        <w:t>с детьми,</w:t>
      </w:r>
    </w:p>
    <w:p w:rsidR="007D53DA" w:rsidRPr="00B36143" w:rsidRDefault="007D53DA" w:rsidP="00C55F89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36143">
        <w:rPr>
          <w:rFonts w:ascii="Times New Roman" w:hAnsi="Times New Roman" w:cs="Times New Roman"/>
          <w:b/>
          <w:sz w:val="40"/>
          <w:szCs w:val="40"/>
        </w:rPr>
        <w:t>имеющими нарушения речи</w:t>
      </w:r>
      <w:r w:rsidRPr="00B36143">
        <w:rPr>
          <w:rFonts w:ascii="Times New Roman" w:hAnsi="Times New Roman" w:cs="Times New Roman"/>
          <w:b/>
          <w:sz w:val="44"/>
          <w:szCs w:val="44"/>
        </w:rPr>
        <w:t>»</w:t>
      </w:r>
    </w:p>
    <w:p w:rsidR="007D53DA" w:rsidRDefault="00CE5CF9" w:rsidP="00625B47">
      <w:pPr>
        <w:spacing w:after="0"/>
        <w:ind w:left="103" w:firstLine="709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</w:t>
      </w:r>
      <w:r w:rsidR="007D53DA">
        <w:rPr>
          <w:rFonts w:ascii="Times New Roman" w:hAnsi="Times New Roman" w:cs="Times New Roman"/>
          <w:sz w:val="36"/>
          <w:szCs w:val="36"/>
        </w:rPr>
        <w:t>(консультация для воспитателей ГКН)</w:t>
      </w:r>
    </w:p>
    <w:p w:rsidR="007D53DA" w:rsidRDefault="007D53DA" w:rsidP="007D53DA">
      <w:pPr>
        <w:spacing w:after="0"/>
        <w:ind w:left="103" w:firstLine="709"/>
        <w:jc w:val="center"/>
        <w:rPr>
          <w:rFonts w:ascii="Times New Roman" w:hAnsi="Times New Roman" w:cs="Times New Roman"/>
          <w:sz w:val="36"/>
          <w:szCs w:val="36"/>
        </w:rPr>
      </w:pPr>
    </w:p>
    <w:p w:rsidR="007D53DA" w:rsidRDefault="00B36143" w:rsidP="007D53DA">
      <w:pPr>
        <w:spacing w:after="0"/>
        <w:ind w:left="103" w:firstLine="709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134540" cy="6324600"/>
            <wp:effectExtent l="0" t="4762" r="4762" b="4763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80510_12560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143667" cy="6335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53DA" w:rsidRDefault="007D53DA" w:rsidP="007D53DA">
      <w:pPr>
        <w:spacing w:after="0"/>
        <w:ind w:left="103" w:firstLine="709"/>
        <w:jc w:val="center"/>
        <w:rPr>
          <w:rFonts w:ascii="Times New Roman" w:hAnsi="Times New Roman" w:cs="Times New Roman"/>
          <w:sz w:val="36"/>
          <w:szCs w:val="36"/>
        </w:rPr>
      </w:pPr>
    </w:p>
    <w:p w:rsidR="001E399B" w:rsidRPr="001E399B" w:rsidRDefault="001E399B" w:rsidP="00B361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99B">
        <w:rPr>
          <w:rFonts w:ascii="Times New Roman" w:hAnsi="Times New Roman" w:cs="Times New Roman"/>
          <w:sz w:val="28"/>
          <w:szCs w:val="28"/>
        </w:rPr>
        <w:lastRenderedPageBreak/>
        <w:t>Учитель-логопед:Вагабова Б.А</w:t>
      </w:r>
    </w:p>
    <w:p w:rsidR="001E399B" w:rsidRDefault="001E399B" w:rsidP="00B361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99B">
        <w:rPr>
          <w:rFonts w:ascii="Times New Roman" w:hAnsi="Times New Roman" w:cs="Times New Roman"/>
          <w:sz w:val="28"/>
          <w:szCs w:val="28"/>
        </w:rPr>
        <w:t>19.04.2018г</w:t>
      </w:r>
    </w:p>
    <w:p w:rsidR="001E399B" w:rsidRPr="001E399B" w:rsidRDefault="001E399B" w:rsidP="00B361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399B" w:rsidRDefault="001E399B" w:rsidP="00B361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5DE3" w:rsidRPr="001B0444" w:rsidRDefault="00635DE3" w:rsidP="000C3A94">
      <w:pPr>
        <w:shd w:val="clear" w:color="auto" w:fill="FFFFFF"/>
        <w:spacing w:after="18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Преодоление нарушений звукоп</w:t>
      </w:r>
      <w:r w:rsidRPr="000C3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роизношения у детей логопедической группы</w:t>
      </w:r>
      <w:r w:rsidRPr="001B0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 огромное значение в последующей жизни ребёнка. Недостатки звукопроизношения могут явиться причиной отклонений в развитии таких психических процессов, как память, мышление, воображение, а также сформировать комплекс неполноценности, выражающийся в трудности общения. Своевременное устранение недостатков произношения поможет предотвратить трудности в овладении навыками чтения и письма.</w:t>
      </w:r>
    </w:p>
    <w:p w:rsidR="00843537" w:rsidRPr="000C3A94" w:rsidRDefault="001E399B" w:rsidP="000C3A94">
      <w:pPr>
        <w:shd w:val="clear" w:color="auto" w:fill="FFFFFF"/>
        <w:spacing w:after="18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большинства детей </w:t>
      </w:r>
      <w:r w:rsidR="00635DE3" w:rsidRPr="000C3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группе компенсирующей направленности</w:t>
      </w:r>
      <w:r w:rsidR="00635DE3" w:rsidRPr="001B0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общее недоразвитие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  с диза</w:t>
      </w:r>
      <w:r w:rsidR="00635DE3" w:rsidRPr="000C3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трическим компонентом. У них</w:t>
      </w:r>
      <w:r w:rsidR="00635DE3" w:rsidRPr="001B0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страдает произношение не только согласных  раннего и позднего генеза, но также нарушены и гласные звуки. Своевременное устранение недостатков произношения помогает предотвратить трудности, во-первых, в овладении навыками чтения и письма, во-вторых, в социальной адаптации ребёнка.</w:t>
      </w:r>
    </w:p>
    <w:p w:rsidR="00635DE3" w:rsidRPr="000C3A94" w:rsidRDefault="00635DE3" w:rsidP="000C3A94">
      <w:pPr>
        <w:shd w:val="clear" w:color="auto" w:fill="FFFFFF"/>
        <w:spacing w:after="18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3A94">
        <w:rPr>
          <w:rFonts w:ascii="Times New Roman" w:hAnsi="Times New Roman" w:cs="Times New Roman"/>
          <w:sz w:val="28"/>
          <w:szCs w:val="28"/>
          <w:lang w:eastAsia="ru-RU"/>
        </w:rPr>
        <w:t>Перед педагогами, работающим с детьми с речевыми нарушениями, стоит задача поиска эффективных методов формирования произносительных возможностей, создания такой артикуляционной базы, которая обеспечивала бы успешное овладение навыками нормативного произношения. Требуется осмысленный нестандартный подход в работе, по формированию у ребёнка прочных навыков. Необходимо формировать у дошкольников мотивы, волевые качества, необходимые для продолжительной работы, дающей стабильные результаты. И всё это нужно делать легко, непринужденно, в игровой форме, заинтересовывая ребёнка.</w:t>
      </w:r>
    </w:p>
    <w:p w:rsidR="00B73E0C" w:rsidRPr="001B0444" w:rsidRDefault="00B73E0C" w:rsidP="000C3A94">
      <w:pPr>
        <w:shd w:val="clear" w:color="auto" w:fill="FFFFFF"/>
        <w:spacing w:after="18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B0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ажнейшим направлением  логопедической работы </w:t>
      </w:r>
      <w:r w:rsidRPr="000C3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преодолению</w:t>
      </w:r>
      <w:r w:rsidRPr="001B0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нарушений звукоп</w:t>
      </w:r>
      <w:r w:rsidRPr="000C3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роизношения </w:t>
      </w:r>
      <w:r w:rsidRPr="001B0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является развитие артикуляционной моторики. Метод воспитания звукопроизношения путём специфической гимнастики признан  рядом известных теоретиков и практиков, специализирующихся по вопросам расстройства речи (М. Е. Хватцев, О. В. </w:t>
      </w:r>
      <w:r w:rsidR="00C3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Правдина, М. Ф. Фомичёва и др.).</w:t>
      </w:r>
    </w:p>
    <w:p w:rsidR="00B73E0C" w:rsidRPr="000C3A94" w:rsidRDefault="00B73E0C" w:rsidP="000C3A94">
      <w:pPr>
        <w:spacing w:before="168"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общему мнению, гимнастика для рук и ног - дело нам пр</w:t>
      </w:r>
      <w:r w:rsidR="00AE6018" w:rsidRPr="000C3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ивычное и знакомое, а зачем</w:t>
      </w:r>
      <w:r w:rsidRPr="0063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тренировать</w:t>
      </w:r>
      <w:r w:rsidR="00AE6018" w:rsidRPr="000C3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</w:t>
      </w:r>
      <w:r w:rsidRPr="0063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Язык - главная мышца органов речи. И для него, как и для всякой мышцы, гимнастика просто необходима. Ведь язык должен быть достаточно хорошо развит, чтобы выполнять тонкие целенаправленные движения, именуемые звукоп</w:t>
      </w:r>
      <w:r w:rsidR="00AE6018" w:rsidRPr="000C3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роизношением. Чтобы исправить  недостатки звукопроизношения у воспитанников группы компенсирующей направленности </w:t>
      </w:r>
      <w:r w:rsidRPr="0063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(либо смягчить их и облегчить формирование</w:t>
      </w:r>
      <w:r w:rsidRPr="000C3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правильного произношения) необходимо </w:t>
      </w:r>
      <w:r w:rsidRPr="0063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заниматься артикуляцион</w:t>
      </w:r>
      <w:r w:rsidR="00AE6018" w:rsidRPr="000C3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гимнастикой</w:t>
      </w:r>
      <w:r w:rsidRPr="00635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3E0C" w:rsidRPr="000C3A94" w:rsidRDefault="0072378D" w:rsidP="000C3A94">
      <w:pPr>
        <w:shd w:val="clear" w:color="auto" w:fill="FFFFFF"/>
        <w:spacing w:after="18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" w:tgtFrame="_blank" w:tooltip="артикуляционная гимнастика" w:history="1">
        <w:r w:rsidR="00B73E0C" w:rsidRPr="000C3A94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Артикуляционная гимнастика</w:t>
        </w:r>
      </w:hyperlink>
      <w:r w:rsidR="00B73E0C" w:rsidRPr="000C3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73E0C" w:rsidRPr="001B0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B73E0C" w:rsidRPr="000C3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73E0C" w:rsidRPr="000C3A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это совокупность специальных упражнений, направленных на укрепление мышц артикуляционного аппарата, развитие силы, подвижности и дифференцированности движений органов, участвующих в речевом процессе</w:t>
      </w:r>
      <w:r w:rsidR="00C3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E6018" w:rsidRPr="001B0444" w:rsidRDefault="00AE6018" w:rsidP="000C3A94">
      <w:pPr>
        <w:shd w:val="clear" w:color="auto" w:fill="FFFFFF"/>
        <w:spacing w:after="18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A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 артикуляционной гимнастики</w:t>
      </w:r>
      <w:r w:rsidR="001E3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выработка </w:t>
      </w:r>
      <w:r w:rsidRPr="001B0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полноценных движений и определенных положений органов артикуляционного аппарата, умение объединять простые движения в сложные, необходимые для правильного произнесения звуков.</w:t>
      </w:r>
    </w:p>
    <w:p w:rsidR="00AE6018" w:rsidRPr="001B0444" w:rsidRDefault="00AE6018" w:rsidP="000C3A94">
      <w:pPr>
        <w:shd w:val="clear" w:color="auto" w:fill="FFFFFF"/>
        <w:spacing w:after="18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</w:t>
      </w:r>
      <w:r w:rsidRPr="001B0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формированию</w:t>
      </w:r>
      <w:r w:rsidRPr="000C3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воспитанников  </w:t>
      </w:r>
      <w:r w:rsidRPr="001B0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полноценных движений и определенных положений органов артикуляционного аппарата, </w:t>
      </w:r>
      <w:r w:rsidRPr="000C3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осуществляется</w:t>
      </w:r>
      <w:r w:rsidRPr="001B0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двум направлениям:</w:t>
      </w:r>
    </w:p>
    <w:p w:rsidR="00AE6018" w:rsidRPr="001B0444" w:rsidRDefault="00AE6018" w:rsidP="000C3A9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r w:rsidRPr="000C3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C3A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кинестетической</w:t>
      </w:r>
      <w:r w:rsidRPr="000C3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B0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движения,</w:t>
      </w:r>
    </w:p>
    <w:p w:rsidR="00AE6018" w:rsidRPr="001B0444" w:rsidRDefault="00AE6018" w:rsidP="000C3A9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r w:rsidRPr="000C3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C3A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кинетической</w:t>
      </w:r>
      <w:r w:rsidRPr="000C3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B0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движения.</w:t>
      </w:r>
    </w:p>
    <w:p w:rsidR="00AE6018" w:rsidRPr="001B0444" w:rsidRDefault="00AE6018" w:rsidP="000C3A94">
      <w:pPr>
        <w:shd w:val="clear" w:color="auto" w:fill="FFFFFF"/>
        <w:spacing w:after="18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данном этапе коррекционной работы эффективно использование специфических (</w:t>
      </w:r>
      <w:r w:rsidRPr="000C3A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двигательно-кинестетического, слухо-зрительно-кинестетического</w:t>
      </w:r>
      <w:r w:rsidRPr="001B0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методов. [4]</w:t>
      </w:r>
    </w:p>
    <w:p w:rsidR="00AE6018" w:rsidRPr="001B0444" w:rsidRDefault="00AE6018" w:rsidP="000C3A94">
      <w:pPr>
        <w:shd w:val="clear" w:color="auto" w:fill="FFFFFF"/>
        <w:spacing w:after="18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A9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Двигательно-кинестетический метод</w:t>
      </w:r>
      <w:r w:rsidRPr="000C3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B0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предполагает установление связи между движением артикуляционных мышц и их ощущением. Например, если ребенок не может сам обнажить верхние зубы, </w:t>
      </w:r>
      <w:r w:rsidRPr="000C3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</w:t>
      </w:r>
      <w:r w:rsidRPr="001B0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приподнимает указательным пальцем верхнюю губу ребенка. Таким образом, создается новое ощущение — приподнимание верхней губы.</w:t>
      </w:r>
    </w:p>
    <w:p w:rsidR="00AE6018" w:rsidRPr="001B0444" w:rsidRDefault="00AE6018" w:rsidP="000C3A94">
      <w:pPr>
        <w:shd w:val="clear" w:color="auto" w:fill="FFFFFF"/>
        <w:spacing w:after="18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</w:t>
      </w:r>
      <w:r w:rsidRPr="000C3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C3A9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слухо-зрительно-кинестетического метода</w:t>
      </w:r>
      <w:r w:rsidRPr="000C3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Pr="001B0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заключается в установлении связей между восприятием звука на слух, зрительным образом артикуляционного уклада и двигательным ощущением при его произношении. Для формирования слухо-зрительного образа звука </w:t>
      </w:r>
      <w:r w:rsidRPr="000C3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демонстрируем</w:t>
      </w:r>
      <w:r w:rsidRPr="001B0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ребенку а</w:t>
      </w:r>
      <w:r w:rsidRPr="000C3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ртикуляционную схему, показываем</w:t>
      </w:r>
      <w:r w:rsidRPr="001B0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положение артикуляционного уклада с помощью рук с одновременным произношением звука. Например, при</w:t>
      </w:r>
      <w:r w:rsidRPr="000C3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7" w:tgtFrame="_blank" w:tooltip="постановка звуков" w:history="1">
        <w:r w:rsidRPr="000C3A9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постановке звука</w:t>
        </w:r>
      </w:hyperlink>
      <w:r w:rsidRPr="000C3A9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B0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[ш] ребенка просят сделать ладошку и язычок «чашечкой», произнести звук и одновременно удерживать ладонь руки в форме чашечки.</w:t>
      </w:r>
    </w:p>
    <w:p w:rsidR="00AE6018" w:rsidRPr="001B0444" w:rsidRDefault="00AE6018" w:rsidP="000C3A94">
      <w:pPr>
        <w:shd w:val="clear" w:color="auto" w:fill="FFFFFF"/>
        <w:spacing w:after="18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Учитывая ведущий вид деятельности детей дошкольного возраста и в целях повышения интереса к выполнению</w:t>
      </w:r>
      <w:r w:rsidRPr="000C3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артикуляционных  упражнений, необходимо</w:t>
      </w:r>
      <w:r w:rsidRPr="001B0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стремимся выполнять их в игровой форме, включая в работу различные анализаторы  и используя многообразие вспомогательного материала.</w:t>
      </w:r>
    </w:p>
    <w:p w:rsidR="00A05DCE" w:rsidRPr="000C3A94" w:rsidRDefault="00A05DCE" w:rsidP="000C3A94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A94">
        <w:rPr>
          <w:rFonts w:ascii="Times New Roman" w:hAnsi="Times New Roman" w:cs="Times New Roman"/>
          <w:sz w:val="28"/>
          <w:szCs w:val="28"/>
        </w:rPr>
        <w:t>В настоящее время существуют разнообразные комплексы артикуляционных гимнастик. Особый интерес представляют «Сказки о Веселом Язычке», в интересной форме рассказывающие о приключениях героя. Каждый комплекс ориентирован на определенную лексическую тему, это удобно в повседневной работе  с детьми. Выполнение комплекса артикуляционной гимнастики можно разнообразить заранее подготовленными предметными и сюжетными картинками.</w:t>
      </w:r>
    </w:p>
    <w:p w:rsidR="00843537" w:rsidRPr="000C3A94" w:rsidRDefault="00843537" w:rsidP="000C3A94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A94">
        <w:rPr>
          <w:rFonts w:ascii="Times New Roman" w:hAnsi="Times New Roman" w:cs="Times New Roman"/>
          <w:sz w:val="28"/>
          <w:szCs w:val="28"/>
        </w:rPr>
        <w:lastRenderedPageBreak/>
        <w:t>Комплекс артикуляционной гимнастики  включает артикуляционные упражнения, направленные на выработку тонких дифференцированных движений органов артикуляции. Широко использованы упражнения на формирование правильного произношения разных звуков родного языка.</w:t>
      </w:r>
    </w:p>
    <w:p w:rsidR="00153613" w:rsidRPr="000C3A94" w:rsidRDefault="00843537" w:rsidP="000C3A94">
      <w:pPr>
        <w:shd w:val="clear" w:color="auto" w:fill="FFFFFF"/>
        <w:ind w:left="24"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0C3A94">
        <w:rPr>
          <w:rFonts w:ascii="Times New Roman" w:hAnsi="Times New Roman" w:cs="Times New Roman"/>
          <w:sz w:val="28"/>
          <w:szCs w:val="28"/>
        </w:rPr>
        <w:t>Прежде чем проводить артикуляционную гимнастику</w:t>
      </w:r>
      <w:r w:rsidR="00153613" w:rsidRPr="000C3A94">
        <w:rPr>
          <w:rFonts w:ascii="Times New Roman" w:hAnsi="Times New Roman" w:cs="Times New Roman"/>
          <w:sz w:val="28"/>
          <w:szCs w:val="28"/>
        </w:rPr>
        <w:t xml:space="preserve"> с использованием артикуляционных сказок</w:t>
      </w:r>
      <w:r w:rsidRPr="000C3A94">
        <w:rPr>
          <w:rFonts w:ascii="Times New Roman" w:hAnsi="Times New Roman" w:cs="Times New Roman"/>
          <w:sz w:val="28"/>
          <w:szCs w:val="28"/>
        </w:rPr>
        <w:t xml:space="preserve">, </w:t>
      </w:r>
      <w:r w:rsidR="00153613" w:rsidRPr="000C3A94">
        <w:rPr>
          <w:rFonts w:ascii="Times New Roman" w:hAnsi="Times New Roman" w:cs="Times New Roman"/>
          <w:sz w:val="28"/>
          <w:szCs w:val="28"/>
        </w:rPr>
        <w:t xml:space="preserve">педагогам </w:t>
      </w:r>
      <w:r w:rsidRPr="000C3A94">
        <w:rPr>
          <w:rFonts w:ascii="Times New Roman" w:hAnsi="Times New Roman" w:cs="Times New Roman"/>
          <w:sz w:val="28"/>
          <w:szCs w:val="28"/>
        </w:rPr>
        <w:t>следует внимательно ознако</w:t>
      </w:r>
      <w:r w:rsidR="00D42E5D" w:rsidRPr="000C3A94">
        <w:rPr>
          <w:rFonts w:ascii="Times New Roman" w:hAnsi="Times New Roman" w:cs="Times New Roman"/>
          <w:sz w:val="28"/>
          <w:szCs w:val="28"/>
        </w:rPr>
        <w:t>миться с комплексом упражнений</w:t>
      </w:r>
      <w:r w:rsidRPr="000C3A94">
        <w:rPr>
          <w:rFonts w:ascii="Times New Roman" w:hAnsi="Times New Roman" w:cs="Times New Roman"/>
          <w:sz w:val="28"/>
          <w:szCs w:val="28"/>
        </w:rPr>
        <w:t>.</w:t>
      </w:r>
      <w:r w:rsidR="00153613" w:rsidRPr="000C3A94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Упражнения должны быть </w:t>
      </w:r>
      <w:r w:rsidR="00153613" w:rsidRPr="000C3A94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понятны ребенку, доступны,  заранее разучены перед </w:t>
      </w:r>
      <w:r w:rsidR="00153613" w:rsidRPr="000C3A94">
        <w:rPr>
          <w:rFonts w:ascii="Times New Roman" w:hAnsi="Times New Roman" w:cs="Times New Roman"/>
          <w:color w:val="000000"/>
          <w:spacing w:val="-3"/>
          <w:sz w:val="28"/>
          <w:szCs w:val="28"/>
        </w:rPr>
        <w:t>зеркалом.</w:t>
      </w:r>
    </w:p>
    <w:p w:rsidR="00153613" w:rsidRPr="000C3A94" w:rsidRDefault="00153613" w:rsidP="000C3A94">
      <w:pPr>
        <w:shd w:val="clear" w:color="auto" w:fill="FFFFFF"/>
        <w:ind w:left="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A94">
        <w:rPr>
          <w:rFonts w:ascii="Times New Roman" w:hAnsi="Times New Roman" w:cs="Times New Roman"/>
          <w:color w:val="000000"/>
          <w:spacing w:val="-9"/>
          <w:sz w:val="28"/>
          <w:szCs w:val="28"/>
        </w:rPr>
        <w:t>Выполняется артикуляционная гимнастика как сидя, так и стоя.</w:t>
      </w:r>
    </w:p>
    <w:p w:rsidR="00D42E5D" w:rsidRPr="000C3A94" w:rsidRDefault="00D42E5D" w:rsidP="000C3A94">
      <w:pPr>
        <w:pStyle w:val="a4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C3A94">
        <w:rPr>
          <w:rFonts w:ascii="Times New Roman" w:hAnsi="Times New Roman" w:cs="Times New Roman"/>
          <w:sz w:val="28"/>
          <w:szCs w:val="28"/>
        </w:rPr>
        <w:t>При выполнении гимнастики  необходимо придерживаться следующих рекомендаций:</w:t>
      </w:r>
    </w:p>
    <w:p w:rsidR="00D42E5D" w:rsidRPr="000C3A94" w:rsidRDefault="00D42E5D" w:rsidP="000C3A94">
      <w:pPr>
        <w:pStyle w:val="a4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C3A94">
        <w:rPr>
          <w:rFonts w:ascii="Times New Roman" w:hAnsi="Times New Roman" w:cs="Times New Roman"/>
          <w:sz w:val="28"/>
          <w:szCs w:val="28"/>
        </w:rPr>
        <w:t xml:space="preserve">упражнения выполняются перед завтраком. В течение дня комплекс </w:t>
      </w:r>
      <w:r w:rsidR="00731CF5" w:rsidRPr="000C3A94">
        <w:rPr>
          <w:rFonts w:ascii="Times New Roman" w:hAnsi="Times New Roman" w:cs="Times New Roman"/>
          <w:sz w:val="28"/>
          <w:szCs w:val="28"/>
        </w:rPr>
        <w:t xml:space="preserve">упражнений повторяется 2—3 раза, </w:t>
      </w:r>
      <w:r w:rsidRPr="000C3A94">
        <w:rPr>
          <w:rFonts w:ascii="Times New Roman" w:hAnsi="Times New Roman" w:cs="Times New Roman"/>
          <w:sz w:val="28"/>
          <w:szCs w:val="28"/>
        </w:rPr>
        <w:t xml:space="preserve"> от 2—3 до 5— 6 дней в неделю;</w:t>
      </w:r>
    </w:p>
    <w:p w:rsidR="00D42E5D" w:rsidRPr="000C3A94" w:rsidRDefault="00D42E5D" w:rsidP="000C3A94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A94">
        <w:rPr>
          <w:rFonts w:ascii="Times New Roman" w:hAnsi="Times New Roman" w:cs="Times New Roman"/>
          <w:sz w:val="28"/>
          <w:szCs w:val="28"/>
        </w:rPr>
        <w:t>каждое упражнение повторяется 5—6 раз с постепенным увеличением темпа движений;</w:t>
      </w:r>
    </w:p>
    <w:p w:rsidR="00D42E5D" w:rsidRPr="000C3A94" w:rsidRDefault="00D42E5D" w:rsidP="000C3A94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A94">
        <w:rPr>
          <w:rFonts w:ascii="Times New Roman" w:hAnsi="Times New Roman" w:cs="Times New Roman"/>
          <w:sz w:val="28"/>
          <w:szCs w:val="28"/>
        </w:rPr>
        <w:t>п</w:t>
      </w:r>
      <w:r w:rsidR="00731CF5" w:rsidRPr="000C3A94">
        <w:rPr>
          <w:rFonts w:ascii="Times New Roman" w:hAnsi="Times New Roman" w:cs="Times New Roman"/>
          <w:sz w:val="28"/>
          <w:szCs w:val="28"/>
        </w:rPr>
        <w:t>еред выполнением артикуляционной гимнастики используются упраж</w:t>
      </w:r>
      <w:r w:rsidRPr="000C3A94">
        <w:rPr>
          <w:rFonts w:ascii="Times New Roman" w:hAnsi="Times New Roman" w:cs="Times New Roman"/>
          <w:sz w:val="28"/>
          <w:szCs w:val="28"/>
        </w:rPr>
        <w:t>нения на развитие дыхан</w:t>
      </w:r>
      <w:r w:rsidR="00731CF5" w:rsidRPr="000C3A94">
        <w:rPr>
          <w:rFonts w:ascii="Times New Roman" w:hAnsi="Times New Roman" w:cs="Times New Roman"/>
          <w:sz w:val="28"/>
          <w:szCs w:val="28"/>
        </w:rPr>
        <w:t>ия и голосообразования, мимичес</w:t>
      </w:r>
      <w:r w:rsidRPr="000C3A94">
        <w:rPr>
          <w:rFonts w:ascii="Times New Roman" w:hAnsi="Times New Roman" w:cs="Times New Roman"/>
          <w:sz w:val="28"/>
          <w:szCs w:val="28"/>
        </w:rPr>
        <w:t>ких мышц, мелкой моторики, зрительного и слухов</w:t>
      </w:r>
      <w:r w:rsidR="00731CF5" w:rsidRPr="000C3A94">
        <w:rPr>
          <w:rFonts w:ascii="Times New Roman" w:hAnsi="Times New Roman" w:cs="Times New Roman"/>
          <w:sz w:val="28"/>
          <w:szCs w:val="28"/>
        </w:rPr>
        <w:t>ого вос</w:t>
      </w:r>
      <w:r w:rsidRPr="000C3A94">
        <w:rPr>
          <w:rFonts w:ascii="Times New Roman" w:hAnsi="Times New Roman" w:cs="Times New Roman"/>
          <w:sz w:val="28"/>
          <w:szCs w:val="28"/>
        </w:rPr>
        <w:t>приятия.</w:t>
      </w:r>
    </w:p>
    <w:p w:rsidR="00E56061" w:rsidRPr="000C3A94" w:rsidRDefault="00E56061" w:rsidP="000C3A94">
      <w:pPr>
        <w:pStyle w:val="a4"/>
        <w:spacing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C3A94">
        <w:rPr>
          <w:rFonts w:ascii="Times New Roman" w:hAnsi="Times New Roman" w:cs="Times New Roman"/>
          <w:sz w:val="28"/>
          <w:szCs w:val="28"/>
        </w:rPr>
        <w:t xml:space="preserve">Вначале </w:t>
      </w:r>
      <w:r w:rsidR="00731CF5" w:rsidRPr="000C3A94">
        <w:rPr>
          <w:rFonts w:ascii="Times New Roman" w:hAnsi="Times New Roman" w:cs="Times New Roman"/>
          <w:sz w:val="28"/>
          <w:szCs w:val="28"/>
        </w:rPr>
        <w:t xml:space="preserve">гимнастики </w:t>
      </w:r>
      <w:r w:rsidRPr="000C3A94">
        <w:rPr>
          <w:rFonts w:ascii="Times New Roman" w:hAnsi="Times New Roman" w:cs="Times New Roman"/>
          <w:sz w:val="28"/>
          <w:szCs w:val="28"/>
        </w:rPr>
        <w:t xml:space="preserve"> выполняются  статические упражнения, цель которых — разогреть мышцы артикуляционного аппарата для последующей работы.</w:t>
      </w:r>
    </w:p>
    <w:p w:rsidR="00E56061" w:rsidRPr="000C3A94" w:rsidRDefault="00E56061" w:rsidP="000C3A94">
      <w:pPr>
        <w:pStyle w:val="a4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C3A94">
        <w:rPr>
          <w:rFonts w:ascii="Times New Roman" w:hAnsi="Times New Roman" w:cs="Times New Roman"/>
          <w:sz w:val="28"/>
          <w:szCs w:val="28"/>
        </w:rPr>
        <w:t>Затем выполняются динамические упражнения при их выполнении дети учатся контролировать движения органов артикуляции вначале посредством подражания взрослым, потом — перед зеркалом.  Нео</w:t>
      </w:r>
      <w:r w:rsidR="00E324D3">
        <w:rPr>
          <w:rFonts w:ascii="Times New Roman" w:hAnsi="Times New Roman" w:cs="Times New Roman"/>
          <w:sz w:val="28"/>
          <w:szCs w:val="28"/>
        </w:rPr>
        <w:t>б</w:t>
      </w:r>
      <w:r w:rsidRPr="000C3A94">
        <w:rPr>
          <w:rFonts w:ascii="Times New Roman" w:hAnsi="Times New Roman" w:cs="Times New Roman"/>
          <w:sz w:val="28"/>
          <w:szCs w:val="28"/>
        </w:rPr>
        <w:t>ходимо обращать внимание на характер движений (быстро, медленно, ритмично, четко, спокойно), на положение органов артикуляции (за зубками, на верхней или нижней губе, вперед-назад, вверх-вниз).</w:t>
      </w:r>
    </w:p>
    <w:p w:rsidR="00A05DCE" w:rsidRPr="000C3A94" w:rsidRDefault="00843537" w:rsidP="000C3A94">
      <w:pPr>
        <w:pStyle w:val="a4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C3A94">
        <w:rPr>
          <w:rFonts w:ascii="Times New Roman" w:hAnsi="Times New Roman" w:cs="Times New Roman"/>
          <w:sz w:val="28"/>
          <w:szCs w:val="28"/>
        </w:rPr>
        <w:t xml:space="preserve">Выполнение </w:t>
      </w:r>
      <w:r w:rsidR="00D42E5D" w:rsidRPr="000C3A94">
        <w:rPr>
          <w:rFonts w:ascii="Times New Roman" w:hAnsi="Times New Roman" w:cs="Times New Roman"/>
          <w:sz w:val="28"/>
          <w:szCs w:val="28"/>
        </w:rPr>
        <w:t xml:space="preserve">артикуляционной </w:t>
      </w:r>
      <w:r w:rsidRPr="000C3A94">
        <w:rPr>
          <w:rFonts w:ascii="Times New Roman" w:hAnsi="Times New Roman" w:cs="Times New Roman"/>
          <w:sz w:val="28"/>
          <w:szCs w:val="28"/>
        </w:rPr>
        <w:t xml:space="preserve">гимнастики в среднем занимает </w:t>
      </w:r>
      <w:r w:rsidR="00D42E5D" w:rsidRPr="000C3A94">
        <w:rPr>
          <w:rFonts w:ascii="Times New Roman" w:hAnsi="Times New Roman" w:cs="Times New Roman"/>
          <w:sz w:val="28"/>
          <w:szCs w:val="28"/>
        </w:rPr>
        <w:t>около 5— 6 мин, что позволяет</w:t>
      </w:r>
      <w:r w:rsidRPr="000C3A94">
        <w:rPr>
          <w:rFonts w:ascii="Times New Roman" w:hAnsi="Times New Roman" w:cs="Times New Roman"/>
          <w:sz w:val="28"/>
          <w:szCs w:val="28"/>
        </w:rPr>
        <w:t xml:space="preserve"> активизировать внимание детей, воспит</w:t>
      </w:r>
      <w:r w:rsidR="00D42E5D" w:rsidRPr="000C3A94">
        <w:rPr>
          <w:rFonts w:ascii="Times New Roman" w:hAnsi="Times New Roman" w:cs="Times New Roman"/>
          <w:sz w:val="28"/>
          <w:szCs w:val="28"/>
        </w:rPr>
        <w:t>ывает усидчивость и терпеливость и</w:t>
      </w:r>
      <w:r w:rsidR="00A05DCE" w:rsidRPr="000C3A94">
        <w:rPr>
          <w:rFonts w:ascii="Times New Roman" w:hAnsi="Times New Roman" w:cs="Times New Roman"/>
          <w:sz w:val="28"/>
          <w:szCs w:val="28"/>
        </w:rPr>
        <w:t xml:space="preserve"> оптимизировать </w:t>
      </w:r>
      <w:r w:rsidR="00D42E5D" w:rsidRPr="000C3A94">
        <w:rPr>
          <w:rFonts w:ascii="Times New Roman" w:hAnsi="Times New Roman" w:cs="Times New Roman"/>
          <w:sz w:val="28"/>
          <w:szCs w:val="28"/>
        </w:rPr>
        <w:t xml:space="preserve"> работу по формированию правиль</w:t>
      </w:r>
      <w:r w:rsidR="00A05DCE" w:rsidRPr="000C3A94">
        <w:rPr>
          <w:rFonts w:ascii="Times New Roman" w:hAnsi="Times New Roman" w:cs="Times New Roman"/>
          <w:sz w:val="28"/>
          <w:szCs w:val="28"/>
        </w:rPr>
        <w:t>ного звукопроизношения.</w:t>
      </w:r>
    </w:p>
    <w:p w:rsidR="00635DE3" w:rsidRPr="001B0444" w:rsidRDefault="00742A6A" w:rsidP="000C3A94">
      <w:pPr>
        <w:pStyle w:val="a4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C3A94">
        <w:rPr>
          <w:rFonts w:ascii="Times New Roman" w:hAnsi="Times New Roman" w:cs="Times New Roman"/>
          <w:sz w:val="28"/>
          <w:szCs w:val="28"/>
        </w:rPr>
        <w:t>После выполнения артикуляционной гимнастики можно провести небольшую беседу, вспомнить, куда отправился Язычок, что он делал, с кем познакомился, как пели птицы и т.д. На этом этапе необхо</w:t>
      </w:r>
      <w:r w:rsidR="00731CF5" w:rsidRPr="000C3A94">
        <w:rPr>
          <w:rFonts w:ascii="Times New Roman" w:hAnsi="Times New Roman" w:cs="Times New Roman"/>
          <w:sz w:val="28"/>
          <w:szCs w:val="28"/>
        </w:rPr>
        <w:t>димо следить за правильным пост</w:t>
      </w:r>
      <w:r w:rsidRPr="000C3A94">
        <w:rPr>
          <w:rFonts w:ascii="Times New Roman" w:hAnsi="Times New Roman" w:cs="Times New Roman"/>
          <w:sz w:val="28"/>
          <w:szCs w:val="28"/>
        </w:rPr>
        <w:t>роением предложения, согласованием слов в роде, числе и падеже. Беседа поможет активизировать лексический запас, развить наблюдательность, вни</w:t>
      </w:r>
      <w:r w:rsidR="00731CF5" w:rsidRPr="000C3A94">
        <w:rPr>
          <w:rFonts w:ascii="Times New Roman" w:hAnsi="Times New Roman" w:cs="Times New Roman"/>
          <w:sz w:val="28"/>
          <w:szCs w:val="28"/>
        </w:rPr>
        <w:t>мание, память, научить улав</w:t>
      </w:r>
      <w:r w:rsidRPr="000C3A94">
        <w:rPr>
          <w:rFonts w:ascii="Times New Roman" w:hAnsi="Times New Roman" w:cs="Times New Roman"/>
          <w:sz w:val="28"/>
          <w:szCs w:val="28"/>
        </w:rPr>
        <w:t>ливать зависимость меж</w:t>
      </w:r>
      <w:r w:rsidR="00731CF5" w:rsidRPr="000C3A94">
        <w:rPr>
          <w:rFonts w:ascii="Times New Roman" w:hAnsi="Times New Roman" w:cs="Times New Roman"/>
          <w:sz w:val="28"/>
          <w:szCs w:val="28"/>
        </w:rPr>
        <w:t>ду конкретными действиями, собы</w:t>
      </w:r>
      <w:r w:rsidRPr="000C3A94">
        <w:rPr>
          <w:rFonts w:ascii="Times New Roman" w:hAnsi="Times New Roman" w:cs="Times New Roman"/>
          <w:sz w:val="28"/>
          <w:szCs w:val="28"/>
        </w:rPr>
        <w:t xml:space="preserve">тиями или явлениями. Вопросы, предлагаемые для беседы, направлены преимущественно на </w:t>
      </w:r>
      <w:r w:rsidRPr="000C3A94">
        <w:rPr>
          <w:rFonts w:ascii="Times New Roman" w:hAnsi="Times New Roman" w:cs="Times New Roman"/>
          <w:sz w:val="28"/>
          <w:szCs w:val="28"/>
        </w:rPr>
        <w:lastRenderedPageBreak/>
        <w:t>познавательную активность ребенка и соответствуют</w:t>
      </w:r>
      <w:r w:rsidR="00731CF5" w:rsidRPr="000C3A94">
        <w:rPr>
          <w:rFonts w:ascii="Times New Roman" w:hAnsi="Times New Roman" w:cs="Times New Roman"/>
          <w:sz w:val="28"/>
          <w:szCs w:val="28"/>
        </w:rPr>
        <w:t xml:space="preserve"> основным закономерностям разви</w:t>
      </w:r>
      <w:r w:rsidRPr="000C3A94">
        <w:rPr>
          <w:rFonts w:ascii="Times New Roman" w:hAnsi="Times New Roman" w:cs="Times New Roman"/>
          <w:sz w:val="28"/>
          <w:szCs w:val="28"/>
        </w:rPr>
        <w:t>тия психических процессов в период дошкольного детства.</w:t>
      </w:r>
    </w:p>
    <w:p w:rsidR="007E6CFF" w:rsidRPr="001B0444" w:rsidRDefault="00B46AC2" w:rsidP="000C3A94">
      <w:pPr>
        <w:shd w:val="clear" w:color="auto" w:fill="FFFFFF"/>
        <w:spacing w:after="18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заключении хочется сказать: - </w:t>
      </w:r>
      <w:r w:rsidR="007E6CFF" w:rsidRPr="000C3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предлагаемые</w:t>
      </w:r>
      <w:r w:rsidRPr="000C3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детям </w:t>
      </w:r>
      <w:r w:rsidR="00635DE3" w:rsidRPr="000C3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8" w:tgtFrame="_blank" w:tooltip="артикуляционные логопедические упражнения" w:history="1">
        <w:r w:rsidR="007E6CFF" w:rsidRPr="000C3A94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артикуляционные</w:t>
        </w:r>
      </w:hyperlink>
      <w:r w:rsidR="007E6CFF" w:rsidRPr="000C3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сказки,</w:t>
      </w:r>
      <w:r w:rsidRPr="000C3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делают занятие</w:t>
      </w:r>
      <w:r w:rsidR="00635DE3" w:rsidRPr="001B0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интересным, увлек</w:t>
      </w:r>
      <w:r w:rsidRPr="000C3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ател</w:t>
      </w:r>
      <w:r w:rsidR="007E6CFF" w:rsidRPr="000C3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ьным, эмоциональным, </w:t>
      </w:r>
      <w:r w:rsidR="007E6CFF" w:rsidRPr="001B0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помогает:</w:t>
      </w:r>
    </w:p>
    <w:p w:rsidR="007E6CFF" w:rsidRPr="001B0444" w:rsidRDefault="007E6CFF" w:rsidP="000C3A94">
      <w:pPr>
        <w:numPr>
          <w:ilvl w:val="0"/>
          <w:numId w:val="3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кинетико — кинестетическую основу движений,</w:t>
      </w:r>
    </w:p>
    <w:p w:rsidR="007E6CFF" w:rsidRPr="001B0444" w:rsidRDefault="007E6CFF" w:rsidP="000C3A9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артикуляционную  моторику до уровня минимальной достаточности для постановки звуков,</w:t>
      </w:r>
    </w:p>
    <w:p w:rsidR="007E6CFF" w:rsidRPr="001B0444" w:rsidRDefault="007E6CFF" w:rsidP="000C3A94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уверенность ребёнка в себе и своих возможностях, побуждать активность, самостоятельность, инициативность</w:t>
      </w:r>
      <w:r w:rsidRPr="000C3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7E6CFF" w:rsidRPr="000C3A94" w:rsidRDefault="007E6CFF" w:rsidP="000C3A94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  интерес детей</w:t>
      </w:r>
      <w:r w:rsidRPr="001B0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трудоёмкому процессу освоения правильного произношения, потребность в  логопедических занятиях.</w:t>
      </w:r>
    </w:p>
    <w:p w:rsidR="00635DE3" w:rsidRPr="001B0444" w:rsidRDefault="00B46AC2" w:rsidP="000C3A94">
      <w:pPr>
        <w:shd w:val="clear" w:color="auto" w:fill="FFFFFF"/>
        <w:spacing w:after="18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</w:t>
      </w:r>
      <w:r w:rsidR="00635DE3" w:rsidRPr="001B0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замеча</w:t>
      </w:r>
      <w:r w:rsidRPr="000C3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ют, что их</w:t>
      </w:r>
      <w:r w:rsidR="00635DE3" w:rsidRPr="001B0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учат. А это значит, что процесс развития артикуляционной моторики протекает активнее, быстрее, преодоление трудностей проходит легче.</w:t>
      </w:r>
    </w:p>
    <w:p w:rsidR="00635DE3" w:rsidRDefault="00635DE3" w:rsidP="000C3A94">
      <w:pPr>
        <w:shd w:val="clear" w:color="auto" w:fill="FFFFFF"/>
        <w:spacing w:after="18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целью </w:t>
      </w:r>
      <w:r w:rsidRPr="000C3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закрепления работы по выработке</w:t>
      </w:r>
      <w:r w:rsidR="001E3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bookmarkStart w:id="0" w:name="_GoBack"/>
      <w:bookmarkEnd w:id="0"/>
      <w:r w:rsidRPr="001B0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полноценных движений и определенных положений органов артикуляционного аппарата,</w:t>
      </w:r>
      <w:r w:rsidR="007E6CFF" w:rsidRPr="000C3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выполнении домашних заданий </w:t>
      </w:r>
      <w:r w:rsidR="00301A81" w:rsidRPr="000C3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</w:t>
      </w:r>
      <w:r w:rsidRPr="000C3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информировать</w:t>
      </w:r>
      <w:r w:rsidRPr="001B0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родителей о формах и методах </w:t>
      </w:r>
      <w:r w:rsidRPr="000C3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 занятий в домашних условиях</w:t>
      </w:r>
      <w:r w:rsidR="00301A81" w:rsidRPr="000C3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используя индивидуальные и групповые консультации с родителями. П</w:t>
      </w:r>
      <w:r w:rsidRPr="000C3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ополнить</w:t>
      </w:r>
      <w:r w:rsidRPr="001B0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«Игротеку для заботливых родителей»</w:t>
      </w:r>
      <w:r w:rsidR="00301A81" w:rsidRPr="000C3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01A81" w:rsidRPr="000C3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артикуляционными сказками</w:t>
      </w:r>
      <w:r w:rsidRPr="001B0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301A81" w:rsidRPr="000C3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открытые пятиминутки</w:t>
      </w:r>
      <w:r w:rsidRPr="001B0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дошкольн</w:t>
      </w:r>
      <w:r w:rsidR="00301A81" w:rsidRPr="000C3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иками</w:t>
      </w:r>
      <w:r w:rsidRPr="001B0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3614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480175" cy="48602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180510_1258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86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6143" w:rsidRPr="00635DE3" w:rsidRDefault="00B36143" w:rsidP="000C3A94">
      <w:pPr>
        <w:shd w:val="clear" w:color="auto" w:fill="FFFFFF"/>
        <w:spacing w:after="18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5DE3" w:rsidRPr="001B0444" w:rsidRDefault="00635DE3" w:rsidP="000C3A94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5F89" w:rsidRDefault="00C55F89" w:rsidP="000C3A94">
      <w:pPr>
        <w:shd w:val="clear" w:color="auto" w:fill="FFFFFF"/>
        <w:spacing w:after="180"/>
        <w:ind w:firstLine="709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55F89" w:rsidRDefault="00C55F89" w:rsidP="000C3A94">
      <w:pPr>
        <w:shd w:val="clear" w:color="auto" w:fill="FFFFFF"/>
        <w:spacing w:after="180"/>
        <w:ind w:firstLine="709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55F89" w:rsidRDefault="00C55F89" w:rsidP="000C3A94">
      <w:pPr>
        <w:shd w:val="clear" w:color="auto" w:fill="FFFFFF"/>
        <w:spacing w:after="180"/>
        <w:ind w:firstLine="709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55F89" w:rsidRDefault="00C55F89" w:rsidP="000C3A94">
      <w:pPr>
        <w:shd w:val="clear" w:color="auto" w:fill="FFFFFF"/>
        <w:spacing w:after="180"/>
        <w:ind w:firstLine="709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55F89" w:rsidRDefault="00C55F89" w:rsidP="000C3A94">
      <w:pPr>
        <w:shd w:val="clear" w:color="auto" w:fill="FFFFFF"/>
        <w:spacing w:after="180"/>
        <w:ind w:firstLine="709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55F89" w:rsidRDefault="00C55F89" w:rsidP="000C3A94">
      <w:pPr>
        <w:shd w:val="clear" w:color="auto" w:fill="FFFFFF"/>
        <w:spacing w:after="180"/>
        <w:ind w:firstLine="709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55F89" w:rsidRDefault="00C55F89" w:rsidP="000C3A94">
      <w:pPr>
        <w:shd w:val="clear" w:color="auto" w:fill="FFFFFF"/>
        <w:spacing w:after="180"/>
        <w:ind w:firstLine="709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35DE3" w:rsidRPr="001B0444" w:rsidRDefault="00635DE3" w:rsidP="000C3A94">
      <w:pPr>
        <w:shd w:val="clear" w:color="auto" w:fill="FFFFFF"/>
        <w:spacing w:after="180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A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Литература:</w:t>
      </w:r>
    </w:p>
    <w:p w:rsidR="00635DE3" w:rsidRPr="001B0444" w:rsidRDefault="00635DE3" w:rsidP="000C3A94">
      <w:pPr>
        <w:shd w:val="clear" w:color="auto" w:fill="FFFFFF"/>
        <w:spacing w:after="18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Хватцев М. Е. Логопедия. Пособие для студентов педагогических институтов и учителей спец. школ, изд. 5, М., Учпедгиз, 1959.</w:t>
      </w:r>
    </w:p>
    <w:p w:rsidR="00635DE3" w:rsidRPr="001B0444" w:rsidRDefault="00635DE3" w:rsidP="000C3A94">
      <w:pPr>
        <w:shd w:val="clear" w:color="auto" w:fill="FFFFFF"/>
        <w:spacing w:after="18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Фомичева М.Ф. Воспитание у детей правильного произношения. — М.: Просвещение, 1989.</w:t>
      </w:r>
    </w:p>
    <w:p w:rsidR="00635DE3" w:rsidRPr="001B0444" w:rsidRDefault="00635DE3" w:rsidP="000C3A94">
      <w:pPr>
        <w:shd w:val="clear" w:color="auto" w:fill="FFFFFF"/>
        <w:spacing w:after="18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Буденная Т.В. Логопедическая гимнастика: Методическое пособие. – СПб.: ДЕТСТВО-ПРЕСС, 2001.</w:t>
      </w:r>
    </w:p>
    <w:p w:rsidR="00635DE3" w:rsidRPr="001B0444" w:rsidRDefault="00635DE3" w:rsidP="000C3A94">
      <w:pPr>
        <w:shd w:val="clear" w:color="auto" w:fill="FFFFFF"/>
        <w:spacing w:after="18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 Пожиленко Е. А. Артикуляционная гимнастика: методические рекомендации по развитию моторики, дыхания и голоса у детей дошкольного возраста. – СПб.: КАРО, 2004.</w:t>
      </w:r>
    </w:p>
    <w:p w:rsidR="00635DE3" w:rsidRPr="001B0444" w:rsidRDefault="00635DE3" w:rsidP="000C3A94">
      <w:pPr>
        <w:shd w:val="clear" w:color="auto" w:fill="FFFFFF"/>
        <w:spacing w:after="18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Анищенкова Е. С. Артикуляционная гимнастика для</w:t>
      </w:r>
      <w:r w:rsidRPr="000C3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10" w:tgtFrame="_blank" w:tooltip="развитие речи" w:history="1">
        <w:r w:rsidRPr="000C3A94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развития речи</w:t>
        </w:r>
      </w:hyperlink>
      <w:r w:rsidRPr="000C3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B0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дошкольников. — М.: Астрель, 2007.</w:t>
      </w:r>
    </w:p>
    <w:p w:rsidR="00635DE3" w:rsidRPr="001B0444" w:rsidRDefault="00635DE3" w:rsidP="000C3A94">
      <w:pPr>
        <w:shd w:val="clear" w:color="auto" w:fill="FFFFFF"/>
        <w:spacing w:after="18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Ваш домашний логопед. Учим ребёнка говорить правильно. Электронное издание для родителей и педагогов. М.: ООО «Парус — Сервис», 2007.</w:t>
      </w:r>
    </w:p>
    <w:p w:rsidR="00635DE3" w:rsidRPr="001B0444" w:rsidRDefault="00635DE3" w:rsidP="000C3A94">
      <w:pPr>
        <w:shd w:val="clear" w:color="auto" w:fill="FFFFFF"/>
        <w:spacing w:after="18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Куликовская Т. А. Артикуляционная гимнастика в стихах и картинках. Пособие для логопедов, воспитателей и родителей.- М.: ГНОМ и Д, 2007.</w:t>
      </w:r>
    </w:p>
    <w:p w:rsidR="00635DE3" w:rsidRPr="001B0444" w:rsidRDefault="00635DE3" w:rsidP="000C3A94">
      <w:pPr>
        <w:shd w:val="clear" w:color="auto" w:fill="FFFFFF"/>
        <w:spacing w:after="18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Репина З. А., Буйко В. И. Уроки  логопедии. – М.: ЛИТУР, 2005.</w:t>
      </w:r>
    </w:p>
    <w:p w:rsidR="00635DE3" w:rsidRPr="001B0444" w:rsidRDefault="00635DE3" w:rsidP="000C3A94">
      <w:pPr>
        <w:shd w:val="clear" w:color="auto" w:fill="FFFFFF"/>
        <w:spacing w:after="18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Костыгина В. Н. Тру-ля-ля  Артикуляционная гимнастика. М.: Карапуз, 2000.</w:t>
      </w:r>
    </w:p>
    <w:p w:rsidR="00635DE3" w:rsidRPr="001B0444" w:rsidRDefault="00635DE3" w:rsidP="000C3A94">
      <w:pPr>
        <w:shd w:val="clear" w:color="auto" w:fill="FFFFFF"/>
        <w:spacing w:after="18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Батяева С.В. Логопедическая сказка. «Приключения зайчонка Кузи». – М.: ТЦ Сфера, 2009.</w:t>
      </w:r>
    </w:p>
    <w:p w:rsidR="00635DE3" w:rsidRDefault="00635DE3" w:rsidP="000C3A94">
      <w:pPr>
        <w:shd w:val="clear" w:color="auto" w:fill="FFFFFF"/>
        <w:spacing w:after="18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Коноваленко В.В., Коноваленко С.В. Хлоп-топ. Нетрадиционные приёмы коррекционной логопедической работы с детьми 5-9 лет. — М.: ГНОМ и Д, 2004.</w:t>
      </w:r>
    </w:p>
    <w:p w:rsidR="000C3A94" w:rsidRPr="001B0444" w:rsidRDefault="000C3A94" w:rsidP="000C3A94">
      <w:pPr>
        <w:pStyle w:val="2"/>
        <w:shd w:val="clear" w:color="auto" w:fill="auto"/>
        <w:spacing w:before="0" w:line="276" w:lineRule="auto"/>
        <w:ind w:firstLine="709"/>
        <w:contextualSpacing/>
        <w:rPr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>12</w:t>
      </w:r>
      <w:r w:rsidRPr="000C3A94">
        <w:rPr>
          <w:color w:val="000000"/>
          <w:sz w:val="28"/>
          <w:szCs w:val="28"/>
          <w:lang w:eastAsia="ru-RU"/>
        </w:rPr>
        <w:t xml:space="preserve">. </w:t>
      </w:r>
      <w:r w:rsidRPr="000C3A94">
        <w:rPr>
          <w:sz w:val="28"/>
          <w:szCs w:val="28"/>
        </w:rPr>
        <w:t>Рыжова Н.В.  Артикуляционная гимнастика для малыш</w:t>
      </w:r>
      <w:r>
        <w:rPr>
          <w:sz w:val="28"/>
          <w:szCs w:val="28"/>
        </w:rPr>
        <w:t>ей. — М.: ТЦ Сфе</w:t>
      </w:r>
      <w:r w:rsidRPr="000C3A94">
        <w:rPr>
          <w:sz w:val="28"/>
          <w:szCs w:val="28"/>
        </w:rPr>
        <w:t>ра, 2013. — 64 с. (Библиотека Логопеда).</w:t>
      </w:r>
    </w:p>
    <w:p w:rsidR="007D53DA" w:rsidRPr="000C3A94" w:rsidRDefault="007D53DA" w:rsidP="007D53DA">
      <w:pPr>
        <w:ind w:firstLine="709"/>
        <w:contextualSpacing/>
        <w:rPr>
          <w:sz w:val="28"/>
          <w:szCs w:val="28"/>
        </w:rPr>
      </w:pPr>
    </w:p>
    <w:sectPr w:rsidR="007D53DA" w:rsidRPr="000C3A94" w:rsidSect="007D53D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1409D"/>
    <w:multiLevelType w:val="multilevel"/>
    <w:tmpl w:val="FE78E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7A7481"/>
    <w:multiLevelType w:val="multilevel"/>
    <w:tmpl w:val="9D5AF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AB50B1"/>
    <w:multiLevelType w:val="multilevel"/>
    <w:tmpl w:val="A3A47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1E1FC5"/>
    <w:multiLevelType w:val="multilevel"/>
    <w:tmpl w:val="E93E7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69790D"/>
    <w:multiLevelType w:val="multilevel"/>
    <w:tmpl w:val="5812F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35DE3"/>
    <w:rsid w:val="000C3A94"/>
    <w:rsid w:val="00153613"/>
    <w:rsid w:val="001B0684"/>
    <w:rsid w:val="001E399B"/>
    <w:rsid w:val="001F372F"/>
    <w:rsid w:val="00301A81"/>
    <w:rsid w:val="003D2F36"/>
    <w:rsid w:val="00460DDB"/>
    <w:rsid w:val="00484256"/>
    <w:rsid w:val="005513A2"/>
    <w:rsid w:val="00625B47"/>
    <w:rsid w:val="00635DE3"/>
    <w:rsid w:val="0072378D"/>
    <w:rsid w:val="00731CF5"/>
    <w:rsid w:val="00742A6A"/>
    <w:rsid w:val="007D53DA"/>
    <w:rsid w:val="007E6CFF"/>
    <w:rsid w:val="00843537"/>
    <w:rsid w:val="008C0DDF"/>
    <w:rsid w:val="00A05DCE"/>
    <w:rsid w:val="00AB33A9"/>
    <w:rsid w:val="00AE6018"/>
    <w:rsid w:val="00B03CD4"/>
    <w:rsid w:val="00B36143"/>
    <w:rsid w:val="00B46AC2"/>
    <w:rsid w:val="00B629FF"/>
    <w:rsid w:val="00B73E0C"/>
    <w:rsid w:val="00C36616"/>
    <w:rsid w:val="00C55F89"/>
    <w:rsid w:val="00CE5CF9"/>
    <w:rsid w:val="00D42E5D"/>
    <w:rsid w:val="00E324D3"/>
    <w:rsid w:val="00E56061"/>
    <w:rsid w:val="00E67836"/>
    <w:rsid w:val="00FE49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D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5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42A6A"/>
    <w:pPr>
      <w:spacing w:after="0" w:line="240" w:lineRule="auto"/>
    </w:pPr>
  </w:style>
  <w:style w:type="character" w:customStyle="1" w:styleId="a5">
    <w:name w:val="Основной текст_"/>
    <w:basedOn w:val="a0"/>
    <w:link w:val="2"/>
    <w:rsid w:val="000C3A9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5"/>
    <w:rsid w:val="000C3A94"/>
    <w:pPr>
      <w:shd w:val="clear" w:color="auto" w:fill="FFFFFF"/>
      <w:spacing w:before="1140" w:after="0" w:line="240" w:lineRule="exact"/>
      <w:ind w:hanging="1120"/>
    </w:pPr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34"/>
    <w:qFormat/>
    <w:rsid w:val="007D53DA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E39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39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8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golife.ru/logopedicheskie-uprazhneniy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golife.ru/logopedy/postanovka-zvuko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golife.ru/logopedy/artikulyacionnaya-gimnastika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logolife.ru/mamam/vnimanie-roditelej-k-rechi-rebenka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1543</Words>
  <Characters>8799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Asus</cp:lastModifiedBy>
  <cp:revision>7</cp:revision>
  <cp:lastPrinted>2018-05-15T17:19:00Z</cp:lastPrinted>
  <dcterms:created xsi:type="dcterms:W3CDTF">2018-05-15T08:40:00Z</dcterms:created>
  <dcterms:modified xsi:type="dcterms:W3CDTF">2018-12-12T05:59:00Z</dcterms:modified>
</cp:coreProperties>
</file>